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730BE70D">
                <wp:simplePos x="0" y="0"/>
                <wp:positionH relativeFrom="column">
                  <wp:posOffset>-651931</wp:posOffset>
                </wp:positionH>
                <wp:positionV relativeFrom="paragraph">
                  <wp:posOffset>23650</wp:posOffset>
                </wp:positionV>
                <wp:extent cx="6934200"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51.35pt;margin-top:1.85pt;width:546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" adj=",5398"/>
            </w:pict>
          </mc:Fallback>
        </mc:AlternateContent>
      </w:r>
    </w:p>
    <w:p w14:paraId="495784B6" w14:textId="68A9AB88" w:rsidR="00B6013A" w:rsidRPr="008C3EBF" w:rsidRDefault="000A1BD1" w:rsidP="00E532E2">
      <w:pPr>
        <w:spacing w:after="0"/>
      </w:pPr>
      <w:r>
        <w:rPr>
          <w:noProof/>
        </w:rPr>
        <mc:AlternateContent>
          <mc:Choice Requires="wps">
            <w:drawing>
              <wp:anchor distT="0" distB="0" distL="114300" distR="114300" simplePos="0" relativeHeight="251656704" behindDoc="0" locked="0" layoutInCell="1" allowOverlap="1" wp14:anchorId="21C49E7B" wp14:editId="7E3CE80C">
                <wp:simplePos x="0" y="0"/>
                <wp:positionH relativeFrom="column">
                  <wp:posOffset>248920</wp:posOffset>
                </wp:positionH>
                <wp:positionV relativeFrom="paragraph">
                  <wp:posOffset>69850</wp:posOffset>
                </wp:positionV>
                <wp:extent cx="836930" cy="819150"/>
                <wp:effectExtent l="0" t="0" r="20320" b="1905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819150"/>
                        </a:xfrm>
                        <a:prstGeom prst="rect">
                          <a:avLst/>
                        </a:prstGeom>
                        <a:solidFill>
                          <a:srgbClr val="FFFFFF"/>
                        </a:solidFill>
                        <a:ln w="9525">
                          <a:solidFill>
                            <a:srgbClr val="000000"/>
                          </a:solidFill>
                          <a:miter lim="800000"/>
                          <a:headEnd/>
                          <a:tailEnd/>
                        </a:ln>
                      </wps:spPr>
                      <wps:txbx>
                        <w:txbxContent>
                          <w:p w14:paraId="59E2946C" w14:textId="69EF4161" w:rsidR="009E39A1" w:rsidRDefault="009E39A1" w:rsidP="006C1BFA">
                            <w:pPr>
                              <w:spacing w:after="0"/>
                              <w:jc w:val="center"/>
                              <w:rPr>
                                <w:rFonts w:ascii="Georgia" w:hAnsi="Georgia"/>
                                <w:b/>
                              </w:rPr>
                            </w:pPr>
                            <w:r>
                              <w:rPr>
                                <w:rFonts w:ascii="Georgia" w:hAnsi="Georgia"/>
                                <w:b/>
                              </w:rPr>
                              <w:t>10</w:t>
                            </w:r>
                          </w:p>
                          <w:p w14:paraId="6464CDD2" w14:textId="28231316" w:rsidR="009E39A1" w:rsidRDefault="009E39A1" w:rsidP="008F296D">
                            <w:pPr>
                              <w:spacing w:after="0"/>
                              <w:rPr>
                                <w:rFonts w:ascii="Georgia" w:hAnsi="Georgia"/>
                                <w:b/>
                              </w:rPr>
                            </w:pPr>
                            <w:r>
                              <w:rPr>
                                <w:rFonts w:ascii="Georgia" w:hAnsi="Georgia"/>
                                <w:b/>
                              </w:rPr>
                              <w:t>февраля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9.6pt;margin-top:5.5pt;width:65.9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">
                <v:textbox>
                  <w:txbxContent>
                    <w:p w14:paraId="59E2946C" w14:textId="69EF4161" w:rsidR="009E39A1" w:rsidRDefault="009E39A1" w:rsidP="006C1BFA">
                      <w:pPr>
                        <w:spacing w:after="0"/>
                        <w:jc w:val="center"/>
                        <w:rPr>
                          <w:rFonts w:ascii="Georgia" w:hAnsi="Georgia"/>
                          <w:b/>
                        </w:rPr>
                      </w:pPr>
                      <w:r>
                        <w:rPr>
                          <w:rFonts w:ascii="Georgia" w:hAnsi="Georgia"/>
                          <w:b/>
                        </w:rPr>
                        <w:t>10</w:t>
                      </w:r>
                    </w:p>
                    <w:p w14:paraId="6464CDD2" w14:textId="28231316" w:rsidR="009E39A1" w:rsidRDefault="009E39A1" w:rsidP="008F296D">
                      <w:pPr>
                        <w:spacing w:after="0"/>
                        <w:rPr>
                          <w:rFonts w:ascii="Georgia" w:hAnsi="Georgia"/>
                          <w:b/>
                        </w:rPr>
                      </w:pPr>
                      <w:r>
                        <w:rPr>
                          <w:rFonts w:ascii="Georgia" w:hAnsi="Georgia"/>
                          <w:b/>
                        </w:rPr>
                        <w:t>февраля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r w:rsidR="00F30F55">
        <w:rPr>
          <w:noProof/>
        </w:rPr>
        <mc:AlternateContent>
          <mc:Choice Requires="wps">
            <w:drawing>
              <wp:anchor distT="0" distB="0" distL="114300" distR="114300" simplePos="0" relativeHeight="251657728" behindDoc="0" locked="0" layoutInCell="1" allowOverlap="1" wp14:anchorId="0F008A43" wp14:editId="50265DB1">
                <wp:simplePos x="0" y="0"/>
                <wp:positionH relativeFrom="column">
                  <wp:posOffset>4606050</wp:posOffset>
                </wp:positionH>
                <wp:positionV relativeFrom="paragraph">
                  <wp:posOffset>70645</wp:posOffset>
                </wp:positionV>
                <wp:extent cx="806332" cy="819150"/>
                <wp:effectExtent l="0" t="0" r="13335"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332" cy="819150"/>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38F9A971" w:rsidR="009E39A1" w:rsidRPr="008C3EBF" w:rsidRDefault="009E39A1" w:rsidP="007C3191">
                            <w:pPr>
                              <w:spacing w:after="0"/>
                              <w:jc w:val="center"/>
                              <w:rPr>
                                <w:rFonts w:ascii="Georgia" w:hAnsi="Georgia"/>
                                <w:b/>
                              </w:rPr>
                            </w:pPr>
                            <w:r>
                              <w:rPr>
                                <w:rFonts w:ascii="Georgia" w:hAnsi="Georgia"/>
                                <w:b/>
                              </w:rPr>
                              <w:t>№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362.7pt;margin-top:5.55pt;width:6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">
                <v:textbox>
                  <w:txbxContent>
                    <w:p w14:paraId="5B4AC9E6" w14:textId="77777777" w:rsidR="009E39A1" w:rsidRDefault="009E39A1" w:rsidP="007C3191">
                      <w:pPr>
                        <w:spacing w:after="0"/>
                        <w:jc w:val="center"/>
                        <w:rPr>
                          <w:rFonts w:ascii="Georgia" w:hAnsi="Georgia"/>
                          <w:b/>
                        </w:rPr>
                      </w:pPr>
                    </w:p>
                    <w:p w14:paraId="5F3060A8" w14:textId="38F9A971" w:rsidR="009E39A1" w:rsidRPr="008C3EBF" w:rsidRDefault="009E39A1" w:rsidP="007C3191">
                      <w:pPr>
                        <w:spacing w:after="0"/>
                        <w:jc w:val="center"/>
                        <w:rPr>
                          <w:rFonts w:ascii="Georgia" w:hAnsi="Georgia"/>
                          <w:b/>
                        </w:rPr>
                      </w:pPr>
                      <w:r>
                        <w:rPr>
                          <w:rFonts w:ascii="Georgia" w:hAnsi="Georgia"/>
                          <w:b/>
                        </w:rPr>
                        <w:t>№ 9</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27F0F80">
                <wp:simplePos x="0" y="0"/>
                <wp:positionH relativeFrom="column">
                  <wp:posOffset>1225075</wp:posOffset>
                </wp:positionH>
                <wp:positionV relativeFrom="paragraph">
                  <wp:posOffset>44114</wp:posOffset>
                </wp:positionV>
                <wp:extent cx="3135086" cy="960504"/>
                <wp:effectExtent l="0" t="0" r="27305" b="1143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086" cy="960504"/>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96.45pt;margin-top:3.45pt;width:246.85pt;height:7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541E981D" w14:textId="09590CCE" w:rsidR="00AB4FD1" w:rsidRDefault="001C23B3" w:rsidP="00AB4FD1">
      <w:pPr>
        <w:spacing w:after="0" w:line="240" w:lineRule="auto"/>
        <w:rPr>
          <w:rFonts w:ascii="Times New Roman" w:hAnsi="Times New Roman"/>
          <w:b/>
          <w:sz w:val="18"/>
          <w:szCs w:val="18"/>
        </w:rPr>
      </w:pPr>
      <w:r>
        <w:rPr>
          <w:rFonts w:ascii="Times New Roman" w:hAnsi="Times New Roman"/>
          <w:b/>
          <w:sz w:val="18"/>
          <w:szCs w:val="18"/>
        </w:rPr>
        <w:t>ПОСТАНОВЛЕНИЕ</w:t>
      </w:r>
      <w:r w:rsidR="004400E6">
        <w:rPr>
          <w:rFonts w:ascii="Times New Roman" w:hAnsi="Times New Roman"/>
          <w:b/>
          <w:sz w:val="18"/>
          <w:szCs w:val="18"/>
        </w:rPr>
        <w:t xml:space="preserve">                                                                                                                                      2</w:t>
      </w:r>
    </w:p>
    <w:p w14:paraId="14AC0C32" w14:textId="77777777" w:rsidR="00AC15E8" w:rsidRDefault="001C23B3" w:rsidP="001C23B3">
      <w:pPr>
        <w:spacing w:after="0" w:line="240" w:lineRule="auto"/>
        <w:rPr>
          <w:rFonts w:ascii="Times New Roman" w:hAnsi="Times New Roman"/>
          <w:sz w:val="18"/>
          <w:szCs w:val="18"/>
        </w:rPr>
      </w:pPr>
      <w:r w:rsidRPr="001C23B3">
        <w:rPr>
          <w:rFonts w:ascii="Times New Roman" w:hAnsi="Times New Roman"/>
          <w:sz w:val="18"/>
          <w:szCs w:val="18"/>
        </w:rPr>
        <w:t xml:space="preserve">№7-па от 07.02.2025 года «Об утверждении технического </w:t>
      </w:r>
    </w:p>
    <w:p w14:paraId="238A8B93" w14:textId="77777777" w:rsidR="00AC15E8" w:rsidRDefault="001C23B3" w:rsidP="001C23B3">
      <w:pPr>
        <w:spacing w:after="0" w:line="240" w:lineRule="auto"/>
        <w:rPr>
          <w:rFonts w:ascii="Times New Roman" w:hAnsi="Times New Roman"/>
          <w:sz w:val="18"/>
          <w:szCs w:val="18"/>
        </w:rPr>
      </w:pPr>
      <w:r w:rsidRPr="001C23B3">
        <w:rPr>
          <w:rFonts w:ascii="Times New Roman" w:hAnsi="Times New Roman"/>
          <w:sz w:val="18"/>
          <w:szCs w:val="18"/>
        </w:rPr>
        <w:t xml:space="preserve">задания на разработку инвестиционной программы Пойковского </w:t>
      </w:r>
    </w:p>
    <w:p w14:paraId="041BDAEC" w14:textId="77777777" w:rsidR="00AC15E8" w:rsidRDefault="001C23B3" w:rsidP="001C23B3">
      <w:pPr>
        <w:spacing w:after="0" w:line="240" w:lineRule="auto"/>
        <w:rPr>
          <w:rFonts w:ascii="Times New Roman" w:hAnsi="Times New Roman"/>
          <w:sz w:val="18"/>
          <w:szCs w:val="18"/>
        </w:rPr>
      </w:pPr>
      <w:r w:rsidRPr="001C23B3">
        <w:rPr>
          <w:rFonts w:ascii="Times New Roman" w:hAnsi="Times New Roman"/>
          <w:sz w:val="18"/>
          <w:szCs w:val="18"/>
        </w:rPr>
        <w:t xml:space="preserve">муниципального унитарного предприятия </w:t>
      </w:r>
      <w:r>
        <w:rPr>
          <w:rFonts w:ascii="Times New Roman" w:hAnsi="Times New Roman"/>
          <w:sz w:val="18"/>
          <w:szCs w:val="18"/>
        </w:rPr>
        <w:t xml:space="preserve">«Управление </w:t>
      </w:r>
    </w:p>
    <w:p w14:paraId="0E629A79" w14:textId="77777777" w:rsidR="00AC15E8" w:rsidRDefault="001C23B3" w:rsidP="001C23B3">
      <w:pPr>
        <w:spacing w:after="0" w:line="240" w:lineRule="auto"/>
        <w:rPr>
          <w:rFonts w:ascii="Times New Roman" w:hAnsi="Times New Roman"/>
          <w:sz w:val="18"/>
          <w:szCs w:val="18"/>
        </w:rPr>
      </w:pPr>
      <w:proofErr w:type="spellStart"/>
      <w:r>
        <w:rPr>
          <w:rFonts w:ascii="Times New Roman" w:hAnsi="Times New Roman"/>
          <w:sz w:val="18"/>
          <w:szCs w:val="18"/>
        </w:rPr>
        <w:t>тепловодоснабжения</w:t>
      </w:r>
      <w:proofErr w:type="spellEnd"/>
      <w:r>
        <w:rPr>
          <w:rFonts w:ascii="Times New Roman" w:hAnsi="Times New Roman"/>
          <w:sz w:val="18"/>
          <w:szCs w:val="18"/>
        </w:rPr>
        <w:t xml:space="preserve">» </w:t>
      </w:r>
      <w:r w:rsidRPr="001C23B3">
        <w:rPr>
          <w:rFonts w:ascii="Times New Roman" w:hAnsi="Times New Roman"/>
          <w:sz w:val="18"/>
          <w:szCs w:val="18"/>
        </w:rPr>
        <w:t>по развитию централизованной с</w:t>
      </w:r>
      <w:r>
        <w:rPr>
          <w:rFonts w:ascii="Times New Roman" w:hAnsi="Times New Roman"/>
          <w:sz w:val="18"/>
          <w:szCs w:val="18"/>
        </w:rPr>
        <w:t xml:space="preserve">истемы </w:t>
      </w:r>
    </w:p>
    <w:p w14:paraId="06EED4C8" w14:textId="77777777" w:rsidR="00AC15E8" w:rsidRDefault="001C23B3" w:rsidP="001C23B3">
      <w:pPr>
        <w:spacing w:after="0" w:line="240" w:lineRule="auto"/>
        <w:rPr>
          <w:rFonts w:ascii="Times New Roman" w:hAnsi="Times New Roman"/>
          <w:sz w:val="18"/>
          <w:szCs w:val="18"/>
        </w:rPr>
      </w:pPr>
      <w:r>
        <w:rPr>
          <w:rFonts w:ascii="Times New Roman" w:hAnsi="Times New Roman"/>
          <w:sz w:val="18"/>
          <w:szCs w:val="18"/>
        </w:rPr>
        <w:t xml:space="preserve">холодного водоснабжения </w:t>
      </w:r>
      <w:r w:rsidRPr="001C23B3">
        <w:rPr>
          <w:rFonts w:ascii="Times New Roman" w:hAnsi="Times New Roman"/>
          <w:sz w:val="18"/>
          <w:szCs w:val="18"/>
        </w:rPr>
        <w:t xml:space="preserve">сельского поселения </w:t>
      </w:r>
      <w:proofErr w:type="gramStart"/>
      <w:r w:rsidRPr="001C23B3">
        <w:rPr>
          <w:rFonts w:ascii="Times New Roman" w:hAnsi="Times New Roman"/>
          <w:sz w:val="18"/>
          <w:szCs w:val="18"/>
        </w:rPr>
        <w:t>Сент</w:t>
      </w:r>
      <w:r>
        <w:rPr>
          <w:rFonts w:ascii="Times New Roman" w:hAnsi="Times New Roman"/>
          <w:sz w:val="18"/>
          <w:szCs w:val="18"/>
        </w:rPr>
        <w:t>ябрьский</w:t>
      </w:r>
      <w:proofErr w:type="gramEnd"/>
      <w:r>
        <w:rPr>
          <w:rFonts w:ascii="Times New Roman" w:hAnsi="Times New Roman"/>
          <w:sz w:val="18"/>
          <w:szCs w:val="18"/>
        </w:rPr>
        <w:t xml:space="preserve"> </w:t>
      </w:r>
    </w:p>
    <w:p w14:paraId="1AAC13A3" w14:textId="1365C377" w:rsidR="001C23B3" w:rsidRPr="001C23B3" w:rsidRDefault="001C23B3" w:rsidP="001C23B3">
      <w:pPr>
        <w:spacing w:after="0" w:line="240" w:lineRule="auto"/>
        <w:rPr>
          <w:rFonts w:ascii="Times New Roman" w:hAnsi="Times New Roman"/>
          <w:sz w:val="18"/>
          <w:szCs w:val="18"/>
        </w:rPr>
      </w:pPr>
      <w:r>
        <w:rPr>
          <w:rFonts w:ascii="Times New Roman" w:hAnsi="Times New Roman"/>
          <w:sz w:val="18"/>
          <w:szCs w:val="18"/>
        </w:rPr>
        <w:t xml:space="preserve">Нефтеюганского района </w:t>
      </w:r>
      <w:r w:rsidRPr="001C23B3">
        <w:rPr>
          <w:rFonts w:ascii="Times New Roman" w:hAnsi="Times New Roman"/>
          <w:sz w:val="18"/>
          <w:szCs w:val="18"/>
        </w:rPr>
        <w:t>на 2025 – 2029 годы</w:t>
      </w:r>
      <w:r>
        <w:rPr>
          <w:rFonts w:ascii="Times New Roman" w:hAnsi="Times New Roman"/>
          <w:sz w:val="18"/>
          <w:szCs w:val="18"/>
        </w:rPr>
        <w:t>»</w:t>
      </w:r>
    </w:p>
    <w:p w14:paraId="34BE6B33" w14:textId="77777777" w:rsidR="00AB4FD1" w:rsidRPr="001C23B3" w:rsidRDefault="00AB4FD1" w:rsidP="00AB4FD1">
      <w:pPr>
        <w:spacing w:after="0" w:line="240" w:lineRule="auto"/>
        <w:rPr>
          <w:rFonts w:ascii="Times New Roman" w:hAnsi="Times New Roman"/>
          <w:sz w:val="18"/>
          <w:szCs w:val="18"/>
        </w:rPr>
      </w:pPr>
    </w:p>
    <w:p w14:paraId="4E3D16DB" w14:textId="1E9F7632" w:rsidR="001C23B3" w:rsidRDefault="001C23B3" w:rsidP="001C23B3">
      <w:pPr>
        <w:spacing w:after="0" w:line="240" w:lineRule="auto"/>
        <w:rPr>
          <w:rFonts w:ascii="Times New Roman" w:hAnsi="Times New Roman"/>
          <w:b/>
          <w:sz w:val="18"/>
          <w:szCs w:val="18"/>
        </w:rPr>
      </w:pPr>
      <w:r>
        <w:rPr>
          <w:rFonts w:ascii="Times New Roman" w:hAnsi="Times New Roman"/>
          <w:b/>
          <w:sz w:val="18"/>
          <w:szCs w:val="18"/>
        </w:rPr>
        <w:t>ПОСТАНОВЛЕНИЕ</w:t>
      </w:r>
      <w:r w:rsidR="004400E6">
        <w:rPr>
          <w:rFonts w:ascii="Times New Roman" w:hAnsi="Times New Roman"/>
          <w:b/>
          <w:sz w:val="18"/>
          <w:szCs w:val="18"/>
        </w:rPr>
        <w:t xml:space="preserve">                                                                                                        </w:t>
      </w:r>
      <w:r w:rsidR="00B61E56">
        <w:rPr>
          <w:rFonts w:ascii="Times New Roman" w:hAnsi="Times New Roman"/>
          <w:b/>
          <w:sz w:val="18"/>
          <w:szCs w:val="18"/>
        </w:rPr>
        <w:t xml:space="preserve">                              11</w:t>
      </w:r>
    </w:p>
    <w:p w14:paraId="420878A8" w14:textId="77777777" w:rsidR="00AC15E8" w:rsidRDefault="001C23B3" w:rsidP="001C23B3">
      <w:pPr>
        <w:spacing w:after="0" w:line="240" w:lineRule="auto"/>
        <w:rPr>
          <w:rFonts w:ascii="Times New Roman" w:hAnsi="Times New Roman"/>
          <w:sz w:val="18"/>
          <w:szCs w:val="18"/>
        </w:rPr>
      </w:pPr>
      <w:r>
        <w:rPr>
          <w:rFonts w:ascii="Times New Roman" w:hAnsi="Times New Roman"/>
          <w:sz w:val="18"/>
          <w:szCs w:val="18"/>
        </w:rPr>
        <w:t>№10-па от 10</w:t>
      </w:r>
      <w:r w:rsidRPr="001C23B3">
        <w:rPr>
          <w:rFonts w:ascii="Times New Roman" w:hAnsi="Times New Roman"/>
          <w:sz w:val="18"/>
          <w:szCs w:val="18"/>
        </w:rPr>
        <w:t>.02.2025 года «</w:t>
      </w:r>
      <w:r w:rsidR="009E39A1" w:rsidRPr="009E39A1">
        <w:rPr>
          <w:rFonts w:ascii="Times New Roman" w:hAnsi="Times New Roman"/>
          <w:sz w:val="18"/>
          <w:szCs w:val="18"/>
        </w:rPr>
        <w:t xml:space="preserve">О присвоении </w:t>
      </w:r>
    </w:p>
    <w:p w14:paraId="08235521" w14:textId="5A09A95C" w:rsidR="00AB4FD1" w:rsidRDefault="009E39A1" w:rsidP="001C23B3">
      <w:pPr>
        <w:spacing w:after="0" w:line="240" w:lineRule="auto"/>
        <w:rPr>
          <w:rFonts w:ascii="Times New Roman" w:hAnsi="Times New Roman"/>
          <w:sz w:val="18"/>
          <w:szCs w:val="18"/>
        </w:rPr>
      </w:pPr>
      <w:r w:rsidRPr="009E39A1">
        <w:rPr>
          <w:rFonts w:ascii="Times New Roman" w:hAnsi="Times New Roman"/>
          <w:sz w:val="18"/>
          <w:szCs w:val="18"/>
        </w:rPr>
        <w:t>адресов объектам адресации</w:t>
      </w:r>
      <w:r>
        <w:rPr>
          <w:rFonts w:ascii="Times New Roman" w:hAnsi="Times New Roman"/>
          <w:sz w:val="18"/>
          <w:szCs w:val="18"/>
        </w:rPr>
        <w:t>»</w:t>
      </w:r>
    </w:p>
    <w:p w14:paraId="4E857F0C" w14:textId="77777777" w:rsidR="00AB4FD1" w:rsidRDefault="00AB4FD1" w:rsidP="00AB4FD1">
      <w:pPr>
        <w:spacing w:after="0" w:line="240" w:lineRule="auto"/>
        <w:rPr>
          <w:rFonts w:ascii="Times New Roman" w:hAnsi="Times New Roman"/>
          <w:sz w:val="18"/>
          <w:szCs w:val="18"/>
        </w:rPr>
      </w:pPr>
    </w:p>
    <w:p w14:paraId="7267C1B4" w14:textId="33563D83" w:rsidR="00AB4FD1" w:rsidRDefault="00FB31E6" w:rsidP="00AB4FD1">
      <w:pPr>
        <w:spacing w:after="0" w:line="240" w:lineRule="auto"/>
        <w:rPr>
          <w:rFonts w:ascii="Times New Roman" w:hAnsi="Times New Roman"/>
          <w:b/>
          <w:sz w:val="18"/>
          <w:szCs w:val="18"/>
        </w:rPr>
      </w:pPr>
      <w:r w:rsidRPr="00FB31E6">
        <w:rPr>
          <w:rFonts w:ascii="Times New Roman" w:hAnsi="Times New Roman"/>
          <w:b/>
          <w:sz w:val="18"/>
          <w:szCs w:val="18"/>
        </w:rPr>
        <w:t>ПРОЕК РЕШЕНИЯ</w:t>
      </w:r>
      <w:r w:rsidR="004400E6">
        <w:rPr>
          <w:rFonts w:ascii="Times New Roman" w:hAnsi="Times New Roman"/>
          <w:b/>
          <w:sz w:val="18"/>
          <w:szCs w:val="18"/>
        </w:rPr>
        <w:t xml:space="preserve">                                                                                                          </w:t>
      </w:r>
      <w:r w:rsidR="00B61E56">
        <w:rPr>
          <w:rFonts w:ascii="Times New Roman" w:hAnsi="Times New Roman"/>
          <w:b/>
          <w:sz w:val="18"/>
          <w:szCs w:val="18"/>
        </w:rPr>
        <w:t xml:space="preserve">                              22</w:t>
      </w:r>
    </w:p>
    <w:p w14:paraId="37B0F931" w14:textId="77777777" w:rsidR="00356AEC" w:rsidRDefault="00FB31E6" w:rsidP="00FB31E6">
      <w:pPr>
        <w:spacing w:after="0" w:line="240" w:lineRule="auto"/>
        <w:rPr>
          <w:rFonts w:ascii="Times New Roman" w:hAnsi="Times New Roman"/>
          <w:sz w:val="18"/>
          <w:szCs w:val="18"/>
        </w:rPr>
      </w:pPr>
      <w:r>
        <w:rPr>
          <w:rFonts w:ascii="Times New Roman" w:hAnsi="Times New Roman"/>
          <w:sz w:val="18"/>
          <w:szCs w:val="18"/>
        </w:rPr>
        <w:t>«</w:t>
      </w:r>
      <w:r w:rsidRPr="00FB31E6">
        <w:rPr>
          <w:rFonts w:ascii="Times New Roman" w:hAnsi="Times New Roman"/>
          <w:sz w:val="18"/>
          <w:szCs w:val="18"/>
        </w:rPr>
        <w:t xml:space="preserve">О внесении изменений в Устав сельского поселения Сентябрьский </w:t>
      </w:r>
    </w:p>
    <w:p w14:paraId="16425904" w14:textId="77777777" w:rsidR="00356AEC" w:rsidRDefault="00FB31E6" w:rsidP="00FB31E6">
      <w:pPr>
        <w:spacing w:after="0" w:line="240" w:lineRule="auto"/>
        <w:rPr>
          <w:rFonts w:ascii="Times New Roman" w:hAnsi="Times New Roman"/>
          <w:sz w:val="18"/>
          <w:szCs w:val="18"/>
        </w:rPr>
      </w:pPr>
      <w:r w:rsidRPr="00FB31E6">
        <w:rPr>
          <w:rFonts w:ascii="Times New Roman" w:hAnsi="Times New Roman"/>
          <w:sz w:val="18"/>
          <w:szCs w:val="18"/>
        </w:rPr>
        <w:t>Нефтеюганского муниципального района</w:t>
      </w:r>
      <w:r>
        <w:rPr>
          <w:rFonts w:ascii="Times New Roman" w:hAnsi="Times New Roman"/>
          <w:sz w:val="18"/>
          <w:szCs w:val="18"/>
        </w:rPr>
        <w:t xml:space="preserve"> Ханты-Мансийского </w:t>
      </w:r>
    </w:p>
    <w:p w14:paraId="4EAD7C95" w14:textId="0A5DAF92" w:rsidR="00FB31E6" w:rsidRPr="00FB31E6" w:rsidRDefault="00FB31E6" w:rsidP="00FB31E6">
      <w:pPr>
        <w:spacing w:after="0" w:line="240" w:lineRule="auto"/>
        <w:rPr>
          <w:rFonts w:ascii="Times New Roman" w:hAnsi="Times New Roman"/>
          <w:sz w:val="18"/>
          <w:szCs w:val="18"/>
        </w:rPr>
      </w:pPr>
      <w:r>
        <w:rPr>
          <w:rFonts w:ascii="Times New Roman" w:hAnsi="Times New Roman"/>
          <w:sz w:val="18"/>
          <w:szCs w:val="18"/>
        </w:rPr>
        <w:t xml:space="preserve">автономного </w:t>
      </w:r>
      <w:r w:rsidRPr="00FB31E6">
        <w:rPr>
          <w:rFonts w:ascii="Times New Roman" w:hAnsi="Times New Roman"/>
          <w:sz w:val="18"/>
          <w:szCs w:val="18"/>
        </w:rPr>
        <w:t>округа – Югры</w:t>
      </w:r>
      <w:r>
        <w:rPr>
          <w:rFonts w:ascii="Times New Roman" w:hAnsi="Times New Roman"/>
          <w:sz w:val="18"/>
          <w:szCs w:val="18"/>
        </w:rPr>
        <w:t>»</w:t>
      </w:r>
    </w:p>
    <w:p w14:paraId="117F0823" w14:textId="77777777" w:rsidR="00AB4FD1" w:rsidRDefault="00AB4FD1" w:rsidP="00AB4FD1">
      <w:pPr>
        <w:spacing w:after="0" w:line="240" w:lineRule="auto"/>
        <w:rPr>
          <w:rFonts w:ascii="Times New Roman" w:hAnsi="Times New Roman"/>
          <w:sz w:val="18"/>
          <w:szCs w:val="18"/>
        </w:rPr>
      </w:pPr>
    </w:p>
    <w:p w14:paraId="2EA64ABB" w14:textId="3176107C" w:rsidR="00051003" w:rsidRDefault="00051003" w:rsidP="00051003">
      <w:pPr>
        <w:spacing w:after="0" w:line="240" w:lineRule="auto"/>
        <w:rPr>
          <w:rFonts w:ascii="Times New Roman" w:hAnsi="Times New Roman"/>
          <w:b/>
          <w:sz w:val="18"/>
          <w:szCs w:val="18"/>
        </w:rPr>
      </w:pPr>
      <w:r w:rsidRPr="00FB31E6">
        <w:rPr>
          <w:rFonts w:ascii="Times New Roman" w:hAnsi="Times New Roman"/>
          <w:b/>
          <w:sz w:val="18"/>
          <w:szCs w:val="18"/>
        </w:rPr>
        <w:t>ПРОЕК РЕШЕНИЯ</w:t>
      </w:r>
      <w:r>
        <w:rPr>
          <w:rFonts w:ascii="Times New Roman" w:hAnsi="Times New Roman"/>
          <w:b/>
          <w:sz w:val="18"/>
          <w:szCs w:val="18"/>
        </w:rPr>
        <w:t xml:space="preserve">                                                                                                          </w:t>
      </w:r>
      <w:r w:rsidR="00B61E56">
        <w:rPr>
          <w:rFonts w:ascii="Times New Roman" w:hAnsi="Times New Roman"/>
          <w:b/>
          <w:sz w:val="18"/>
          <w:szCs w:val="18"/>
        </w:rPr>
        <w:t xml:space="preserve">                              22</w:t>
      </w:r>
    </w:p>
    <w:p w14:paraId="7C3DE7A2" w14:textId="77777777" w:rsidR="00051003" w:rsidRDefault="00051003" w:rsidP="00051003">
      <w:pPr>
        <w:spacing w:after="0" w:line="240" w:lineRule="auto"/>
        <w:rPr>
          <w:rFonts w:ascii="Times New Roman" w:hAnsi="Times New Roman"/>
          <w:sz w:val="18"/>
          <w:szCs w:val="18"/>
        </w:rPr>
      </w:pPr>
      <w:r>
        <w:rPr>
          <w:rFonts w:ascii="Times New Roman" w:hAnsi="Times New Roman"/>
          <w:sz w:val="18"/>
          <w:szCs w:val="18"/>
        </w:rPr>
        <w:t>№00 от 0000000«</w:t>
      </w:r>
      <w:r w:rsidRPr="00051003">
        <w:rPr>
          <w:rFonts w:ascii="Times New Roman" w:hAnsi="Times New Roman"/>
          <w:sz w:val="18"/>
          <w:szCs w:val="18"/>
        </w:rPr>
        <w:t xml:space="preserve">О внесении изменений в решение Совета депутатов </w:t>
      </w:r>
    </w:p>
    <w:p w14:paraId="1674B56D" w14:textId="77777777" w:rsidR="00051003" w:rsidRDefault="00051003" w:rsidP="00051003">
      <w:pPr>
        <w:spacing w:after="0" w:line="240" w:lineRule="auto"/>
        <w:rPr>
          <w:rFonts w:ascii="Times New Roman" w:hAnsi="Times New Roman"/>
          <w:sz w:val="18"/>
          <w:szCs w:val="18"/>
        </w:rPr>
      </w:pPr>
      <w:r w:rsidRPr="00051003">
        <w:rPr>
          <w:rFonts w:ascii="Times New Roman" w:hAnsi="Times New Roman"/>
          <w:sz w:val="18"/>
          <w:szCs w:val="18"/>
        </w:rPr>
        <w:t xml:space="preserve">сельского поселения </w:t>
      </w:r>
      <w:proofErr w:type="gramStart"/>
      <w:r w:rsidRPr="00051003">
        <w:rPr>
          <w:rFonts w:ascii="Times New Roman" w:hAnsi="Times New Roman"/>
          <w:sz w:val="18"/>
          <w:szCs w:val="18"/>
        </w:rPr>
        <w:t>Сентябрьский</w:t>
      </w:r>
      <w:proofErr w:type="gramEnd"/>
      <w:r w:rsidRPr="00051003">
        <w:rPr>
          <w:rFonts w:ascii="Times New Roman" w:hAnsi="Times New Roman"/>
          <w:sz w:val="18"/>
          <w:szCs w:val="18"/>
        </w:rPr>
        <w:t xml:space="preserve"> от 24 октября 2024 года </w:t>
      </w:r>
    </w:p>
    <w:p w14:paraId="1B997C8A" w14:textId="77777777" w:rsidR="00051003" w:rsidRDefault="00051003" w:rsidP="00051003">
      <w:pPr>
        <w:spacing w:after="0" w:line="240" w:lineRule="auto"/>
        <w:rPr>
          <w:rFonts w:ascii="Times New Roman" w:hAnsi="Times New Roman"/>
          <w:sz w:val="18"/>
          <w:szCs w:val="18"/>
        </w:rPr>
      </w:pPr>
      <w:r w:rsidRPr="00051003">
        <w:rPr>
          <w:rFonts w:ascii="Times New Roman" w:hAnsi="Times New Roman"/>
          <w:sz w:val="18"/>
          <w:szCs w:val="18"/>
        </w:rPr>
        <w:t xml:space="preserve">№ 66 «Об утверждении положения о порядке установления </w:t>
      </w:r>
    </w:p>
    <w:p w14:paraId="5167D000" w14:textId="206F3EF8" w:rsidR="00AB4FD1" w:rsidRDefault="00051003" w:rsidP="00051003">
      <w:pPr>
        <w:spacing w:after="0" w:line="240" w:lineRule="auto"/>
        <w:rPr>
          <w:rFonts w:ascii="Times New Roman" w:hAnsi="Times New Roman"/>
          <w:sz w:val="18"/>
          <w:szCs w:val="18"/>
        </w:rPr>
      </w:pPr>
      <w:r w:rsidRPr="00051003">
        <w:rPr>
          <w:rFonts w:ascii="Times New Roman" w:hAnsi="Times New Roman"/>
          <w:sz w:val="18"/>
          <w:szCs w:val="18"/>
        </w:rPr>
        <w:t>разм</w:t>
      </w:r>
      <w:r>
        <w:rPr>
          <w:rFonts w:ascii="Times New Roman" w:hAnsi="Times New Roman"/>
          <w:sz w:val="18"/>
          <w:szCs w:val="18"/>
        </w:rPr>
        <w:t xml:space="preserve">ера платы за пользование жилым </w:t>
      </w:r>
      <w:r w:rsidRPr="00051003">
        <w:rPr>
          <w:rFonts w:ascii="Times New Roman" w:hAnsi="Times New Roman"/>
          <w:sz w:val="18"/>
          <w:szCs w:val="18"/>
        </w:rPr>
        <w:t>помещением (платы за наем)»</w:t>
      </w:r>
    </w:p>
    <w:p w14:paraId="16A36D10" w14:textId="77777777" w:rsidR="00AB4FD1" w:rsidRDefault="00AB4FD1" w:rsidP="00AB4FD1">
      <w:pPr>
        <w:spacing w:after="0" w:line="240" w:lineRule="auto"/>
        <w:rPr>
          <w:rFonts w:ascii="Times New Roman" w:hAnsi="Times New Roman"/>
          <w:sz w:val="18"/>
          <w:szCs w:val="18"/>
        </w:rPr>
      </w:pPr>
      <w:bookmarkStart w:id="0" w:name="_GoBack"/>
      <w:bookmarkEnd w:id="0"/>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2C1A314" w14:textId="77777777" w:rsidR="00B61E56" w:rsidRDefault="00B61E56" w:rsidP="00AB4FD1">
      <w:pPr>
        <w:spacing w:after="0" w:line="240" w:lineRule="auto"/>
        <w:rPr>
          <w:rFonts w:ascii="Times New Roman" w:hAnsi="Times New Roman"/>
          <w:sz w:val="18"/>
          <w:szCs w:val="18"/>
        </w:rPr>
      </w:pPr>
    </w:p>
    <w:p w14:paraId="2310B9C5" w14:textId="77777777" w:rsidR="00B61E56" w:rsidRDefault="00B61E56" w:rsidP="00AB4FD1">
      <w:pPr>
        <w:spacing w:after="0" w:line="240" w:lineRule="auto"/>
        <w:rPr>
          <w:rFonts w:ascii="Times New Roman" w:hAnsi="Times New Roman"/>
          <w:sz w:val="18"/>
          <w:szCs w:val="18"/>
        </w:rPr>
      </w:pPr>
    </w:p>
    <w:p w14:paraId="707F8C00" w14:textId="77777777" w:rsidR="00B61E56" w:rsidRDefault="00B61E56" w:rsidP="00AB4FD1">
      <w:pPr>
        <w:spacing w:after="0" w:line="240" w:lineRule="auto"/>
        <w:rPr>
          <w:rFonts w:ascii="Times New Roman" w:hAnsi="Times New Roman"/>
          <w:sz w:val="18"/>
          <w:szCs w:val="18"/>
        </w:rPr>
      </w:pPr>
    </w:p>
    <w:p w14:paraId="682ADFF2" w14:textId="77777777" w:rsidR="00B61E56" w:rsidRDefault="00B61E56" w:rsidP="00AB4FD1">
      <w:pPr>
        <w:spacing w:after="0" w:line="240" w:lineRule="auto"/>
        <w:rPr>
          <w:rFonts w:ascii="Times New Roman" w:hAnsi="Times New Roman"/>
          <w:sz w:val="18"/>
          <w:szCs w:val="18"/>
        </w:rPr>
      </w:pPr>
    </w:p>
    <w:p w14:paraId="4FDE422C" w14:textId="77777777" w:rsidR="00B61E56" w:rsidRDefault="00B61E56" w:rsidP="00AB4FD1">
      <w:pPr>
        <w:spacing w:after="0" w:line="240" w:lineRule="auto"/>
        <w:rPr>
          <w:rFonts w:ascii="Times New Roman" w:hAnsi="Times New Roman"/>
          <w:sz w:val="18"/>
          <w:szCs w:val="18"/>
        </w:rPr>
      </w:pPr>
    </w:p>
    <w:p w14:paraId="1C9D641C" w14:textId="77777777" w:rsidR="00B61E56" w:rsidRDefault="00B61E56" w:rsidP="00AB4FD1">
      <w:pPr>
        <w:spacing w:after="0" w:line="240" w:lineRule="auto"/>
        <w:rPr>
          <w:rFonts w:ascii="Times New Roman" w:hAnsi="Times New Roman"/>
          <w:sz w:val="18"/>
          <w:szCs w:val="18"/>
        </w:rPr>
      </w:pPr>
    </w:p>
    <w:p w14:paraId="1E646C47" w14:textId="77777777" w:rsidR="001C23B3" w:rsidRDefault="001C23B3" w:rsidP="00AB4FD1">
      <w:pPr>
        <w:spacing w:after="0" w:line="240" w:lineRule="auto"/>
        <w:rPr>
          <w:rFonts w:ascii="Times New Roman" w:hAnsi="Times New Roman"/>
          <w:sz w:val="18"/>
          <w:szCs w:val="18"/>
        </w:rPr>
      </w:pPr>
    </w:p>
    <w:p w14:paraId="5CEC0A2A" w14:textId="77777777" w:rsidR="001C23B3" w:rsidRDefault="001C23B3" w:rsidP="001C23B3">
      <w:pPr>
        <w:spacing w:after="0" w:line="240" w:lineRule="auto"/>
        <w:rPr>
          <w:rFonts w:ascii="Times New Roman" w:hAnsi="Times New Roman"/>
          <w:b/>
          <w:sz w:val="18"/>
          <w:szCs w:val="18"/>
        </w:rPr>
      </w:pPr>
      <w:r>
        <w:rPr>
          <w:rFonts w:ascii="Times New Roman" w:hAnsi="Times New Roman"/>
          <w:b/>
          <w:sz w:val="18"/>
          <w:szCs w:val="18"/>
        </w:rPr>
        <w:lastRenderedPageBreak/>
        <w:t>ПОСТАНОВЛЕНИЕ</w:t>
      </w:r>
    </w:p>
    <w:p w14:paraId="664ECB97" w14:textId="77777777" w:rsidR="001C23B3" w:rsidRDefault="001C23B3" w:rsidP="001C23B3">
      <w:pPr>
        <w:spacing w:after="0" w:line="240" w:lineRule="auto"/>
        <w:rPr>
          <w:rFonts w:ascii="Times New Roman" w:hAnsi="Times New Roman"/>
          <w:sz w:val="18"/>
          <w:szCs w:val="18"/>
        </w:rPr>
      </w:pPr>
      <w:r w:rsidRPr="001C23B3">
        <w:rPr>
          <w:rFonts w:ascii="Times New Roman" w:hAnsi="Times New Roman"/>
          <w:sz w:val="18"/>
          <w:szCs w:val="18"/>
        </w:rPr>
        <w:t xml:space="preserve">№7-па от 07.02.2025 года «Об утверждении технического задания на разработку инвестиционной программы Пойковского муниципального унитарного предприятия </w:t>
      </w:r>
      <w:r>
        <w:rPr>
          <w:rFonts w:ascii="Times New Roman" w:hAnsi="Times New Roman"/>
          <w:sz w:val="18"/>
          <w:szCs w:val="18"/>
        </w:rPr>
        <w:t xml:space="preserve">«Управление </w:t>
      </w:r>
      <w:proofErr w:type="spellStart"/>
      <w:r>
        <w:rPr>
          <w:rFonts w:ascii="Times New Roman" w:hAnsi="Times New Roman"/>
          <w:sz w:val="18"/>
          <w:szCs w:val="18"/>
        </w:rPr>
        <w:t>тепловодоснабжения</w:t>
      </w:r>
      <w:proofErr w:type="spellEnd"/>
      <w:r>
        <w:rPr>
          <w:rFonts w:ascii="Times New Roman" w:hAnsi="Times New Roman"/>
          <w:sz w:val="18"/>
          <w:szCs w:val="18"/>
        </w:rPr>
        <w:t xml:space="preserve">» </w:t>
      </w:r>
      <w:r w:rsidRPr="001C23B3">
        <w:rPr>
          <w:rFonts w:ascii="Times New Roman" w:hAnsi="Times New Roman"/>
          <w:sz w:val="18"/>
          <w:szCs w:val="18"/>
        </w:rPr>
        <w:t>по развитию централизованной с</w:t>
      </w:r>
      <w:r>
        <w:rPr>
          <w:rFonts w:ascii="Times New Roman" w:hAnsi="Times New Roman"/>
          <w:sz w:val="18"/>
          <w:szCs w:val="18"/>
        </w:rPr>
        <w:t xml:space="preserve">истемы холодного водоснабжения </w:t>
      </w:r>
      <w:r w:rsidRPr="001C23B3">
        <w:rPr>
          <w:rFonts w:ascii="Times New Roman" w:hAnsi="Times New Roman"/>
          <w:sz w:val="18"/>
          <w:szCs w:val="18"/>
        </w:rPr>
        <w:t xml:space="preserve">сельского поселения </w:t>
      </w:r>
      <w:proofErr w:type="gramStart"/>
      <w:r w:rsidRPr="001C23B3">
        <w:rPr>
          <w:rFonts w:ascii="Times New Roman" w:hAnsi="Times New Roman"/>
          <w:sz w:val="18"/>
          <w:szCs w:val="18"/>
        </w:rPr>
        <w:t>Сент</w:t>
      </w:r>
      <w:r>
        <w:rPr>
          <w:rFonts w:ascii="Times New Roman" w:hAnsi="Times New Roman"/>
          <w:sz w:val="18"/>
          <w:szCs w:val="18"/>
        </w:rPr>
        <w:t>ябрьский</w:t>
      </w:r>
      <w:proofErr w:type="gramEnd"/>
      <w:r>
        <w:rPr>
          <w:rFonts w:ascii="Times New Roman" w:hAnsi="Times New Roman"/>
          <w:sz w:val="18"/>
          <w:szCs w:val="18"/>
        </w:rPr>
        <w:t xml:space="preserve"> Нефтеюганского района </w:t>
      </w:r>
      <w:r w:rsidRPr="001C23B3">
        <w:rPr>
          <w:rFonts w:ascii="Times New Roman" w:hAnsi="Times New Roman"/>
          <w:sz w:val="18"/>
          <w:szCs w:val="18"/>
        </w:rPr>
        <w:t>на 2025 – 2029 годы</w:t>
      </w:r>
      <w:r>
        <w:rPr>
          <w:rFonts w:ascii="Times New Roman" w:hAnsi="Times New Roman"/>
          <w:sz w:val="18"/>
          <w:szCs w:val="18"/>
        </w:rPr>
        <w:t>»</w:t>
      </w:r>
    </w:p>
    <w:p w14:paraId="5E63C5EB" w14:textId="77777777" w:rsidR="0097030E" w:rsidRDefault="0097030E" w:rsidP="001C23B3">
      <w:pPr>
        <w:spacing w:after="0" w:line="240" w:lineRule="auto"/>
        <w:rPr>
          <w:rFonts w:ascii="Times New Roman" w:hAnsi="Times New Roman"/>
          <w:sz w:val="18"/>
          <w:szCs w:val="18"/>
        </w:rPr>
      </w:pPr>
    </w:p>
    <w:p w14:paraId="1DD71474" w14:textId="77777777" w:rsidR="00B61E56" w:rsidRPr="00B61E56" w:rsidRDefault="00B61E56" w:rsidP="00B61E56">
      <w:pPr>
        <w:tabs>
          <w:tab w:val="left" w:pos="1080"/>
        </w:tab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пп.5 п.1 ст.6 Федерального закона от 07 декабря 2011 года № 416-ФЗ «О водоснабжении и водоотведении» </w:t>
      </w:r>
      <w:proofErr w:type="gramStart"/>
      <w:r w:rsidRPr="00B61E56">
        <w:rPr>
          <w:rFonts w:ascii="Times New Roman" w:hAnsi="Times New Roman"/>
          <w:sz w:val="18"/>
          <w:szCs w:val="18"/>
        </w:rPr>
        <w:t>п</w:t>
      </w:r>
      <w:proofErr w:type="gramEnd"/>
      <w:r w:rsidRPr="00B61E56">
        <w:rPr>
          <w:rFonts w:ascii="Times New Roman" w:hAnsi="Times New Roman"/>
          <w:sz w:val="18"/>
          <w:szCs w:val="18"/>
        </w:rPr>
        <w:t xml:space="preserve"> о с т а н о в л я ю: </w:t>
      </w:r>
    </w:p>
    <w:p w14:paraId="5F38720B" w14:textId="77777777" w:rsidR="00B61E56" w:rsidRPr="00B61E56" w:rsidRDefault="00B61E56" w:rsidP="00B61E56">
      <w:pPr>
        <w:tabs>
          <w:tab w:val="left" w:pos="1080"/>
        </w:tabs>
        <w:spacing w:after="0" w:line="240" w:lineRule="auto"/>
        <w:ind w:firstLine="709"/>
        <w:jc w:val="both"/>
        <w:rPr>
          <w:rFonts w:ascii="Times New Roman" w:hAnsi="Times New Roman"/>
          <w:sz w:val="18"/>
          <w:szCs w:val="18"/>
        </w:rPr>
      </w:pPr>
    </w:p>
    <w:p w14:paraId="137BE9EA" w14:textId="77777777" w:rsidR="00B61E56" w:rsidRPr="00B61E56" w:rsidRDefault="00B61E56" w:rsidP="00B61E56">
      <w:pPr>
        <w:tabs>
          <w:tab w:val="left" w:pos="1134"/>
        </w:tabs>
        <w:spacing w:after="0" w:line="240" w:lineRule="auto"/>
        <w:ind w:firstLine="567"/>
        <w:jc w:val="both"/>
        <w:rPr>
          <w:rFonts w:ascii="Times New Roman" w:hAnsi="Times New Roman"/>
          <w:sz w:val="18"/>
          <w:szCs w:val="18"/>
        </w:rPr>
      </w:pPr>
      <w:r w:rsidRPr="00B61E56">
        <w:rPr>
          <w:rFonts w:ascii="Times New Roman" w:hAnsi="Times New Roman"/>
          <w:sz w:val="18"/>
          <w:szCs w:val="18"/>
        </w:rPr>
        <w:t xml:space="preserve">1. Утвердить техническое задание на разработку инвестиционной программы Пойковского муниципального унитарного предприятия «Управление </w:t>
      </w:r>
      <w:proofErr w:type="spellStart"/>
      <w:r w:rsidRPr="00B61E56">
        <w:rPr>
          <w:rFonts w:ascii="Times New Roman" w:hAnsi="Times New Roman"/>
          <w:sz w:val="18"/>
          <w:szCs w:val="18"/>
        </w:rPr>
        <w:t>тепловодоснабжения</w:t>
      </w:r>
      <w:proofErr w:type="spellEnd"/>
      <w:r w:rsidRPr="00B61E56">
        <w:rPr>
          <w:rFonts w:ascii="Times New Roman" w:hAnsi="Times New Roman"/>
          <w:sz w:val="18"/>
          <w:szCs w:val="18"/>
        </w:rPr>
        <w:t xml:space="preserve">» по развитию централизованной системы холодного водоснабжения сельского поселения </w:t>
      </w:r>
      <w:proofErr w:type="gramStart"/>
      <w:r w:rsidRPr="00B61E56">
        <w:rPr>
          <w:rFonts w:ascii="Times New Roman" w:hAnsi="Times New Roman"/>
          <w:sz w:val="18"/>
          <w:szCs w:val="18"/>
        </w:rPr>
        <w:t>Сентябрьский</w:t>
      </w:r>
      <w:proofErr w:type="gramEnd"/>
      <w:r w:rsidRPr="00B61E56">
        <w:rPr>
          <w:rFonts w:ascii="Times New Roman" w:hAnsi="Times New Roman"/>
          <w:sz w:val="18"/>
          <w:szCs w:val="18"/>
        </w:rPr>
        <w:t xml:space="preserve"> Нефтеюганского района на 2025 – 2029 годы (далее - Инвестиционная программа), согласно приложению.</w:t>
      </w:r>
    </w:p>
    <w:p w14:paraId="13C9684A" w14:textId="77777777" w:rsidR="00B61E56" w:rsidRPr="00B61E56" w:rsidRDefault="00B61E56" w:rsidP="00B61E56">
      <w:pPr>
        <w:tabs>
          <w:tab w:val="left" w:pos="1080"/>
        </w:tabs>
        <w:spacing w:after="0" w:line="240" w:lineRule="auto"/>
        <w:ind w:firstLine="567"/>
        <w:jc w:val="both"/>
        <w:rPr>
          <w:rFonts w:ascii="Times New Roman" w:hAnsi="Times New Roman"/>
          <w:sz w:val="18"/>
          <w:szCs w:val="18"/>
        </w:rPr>
      </w:pPr>
      <w:r w:rsidRPr="00B61E56">
        <w:rPr>
          <w:rFonts w:ascii="Times New Roman" w:hAnsi="Times New Roman"/>
          <w:sz w:val="18"/>
          <w:szCs w:val="18"/>
        </w:rPr>
        <w:t>2.  Настоящее постановление вступает в силу после его подписания</w:t>
      </w:r>
    </w:p>
    <w:p w14:paraId="30B28DCA" w14:textId="77777777" w:rsidR="00B61E56" w:rsidRPr="00B61E56" w:rsidRDefault="00B61E56" w:rsidP="00B61E56">
      <w:pPr>
        <w:tabs>
          <w:tab w:val="left" w:pos="0"/>
        </w:tabs>
        <w:spacing w:after="0" w:line="240" w:lineRule="auto"/>
        <w:ind w:firstLine="567"/>
        <w:jc w:val="both"/>
        <w:rPr>
          <w:rFonts w:ascii="Times New Roman" w:hAnsi="Times New Roman"/>
          <w:b/>
          <w:sz w:val="18"/>
          <w:szCs w:val="18"/>
        </w:rPr>
      </w:pPr>
      <w:r w:rsidRPr="00B61E56">
        <w:rPr>
          <w:rFonts w:ascii="Times New Roman" w:hAnsi="Times New Roman"/>
          <w:sz w:val="18"/>
          <w:szCs w:val="18"/>
        </w:rPr>
        <w:t xml:space="preserve">3. Настоящее постановление подлежит официальному опубликованию (обнародованию) в бюллетене «Сентябрьский вестник» и на официальном сайте органов местного самоуправления сельского поселения Сентябрьский. </w:t>
      </w:r>
    </w:p>
    <w:p w14:paraId="4CF64CFB" w14:textId="77777777" w:rsidR="00B61E56" w:rsidRPr="00B61E56" w:rsidRDefault="00B61E56" w:rsidP="00B61E56">
      <w:pPr>
        <w:widowControl w:val="0"/>
        <w:tabs>
          <w:tab w:val="left" w:pos="993"/>
        </w:tabs>
        <w:suppressAutoHyphens/>
        <w:spacing w:after="0"/>
        <w:ind w:firstLine="567"/>
        <w:jc w:val="both"/>
        <w:rPr>
          <w:rFonts w:ascii="Times New Roman" w:eastAsia="SimSun" w:hAnsi="Times New Roman"/>
          <w:kern w:val="1"/>
          <w:sz w:val="18"/>
          <w:szCs w:val="18"/>
          <w:lang w:eastAsia="hi-IN" w:bidi="hi-IN"/>
        </w:rPr>
      </w:pPr>
      <w:r w:rsidRPr="00B61E56">
        <w:rPr>
          <w:rFonts w:ascii="Times New Roman" w:eastAsia="SimSun" w:hAnsi="Times New Roman"/>
          <w:kern w:val="1"/>
          <w:sz w:val="18"/>
          <w:szCs w:val="18"/>
          <w:lang w:eastAsia="hi-IN" w:bidi="hi-IN"/>
        </w:rPr>
        <w:t xml:space="preserve">4.  </w:t>
      </w:r>
      <w:proofErr w:type="gramStart"/>
      <w:r w:rsidRPr="00B61E56">
        <w:rPr>
          <w:rFonts w:ascii="Times New Roman" w:eastAsia="SimSun" w:hAnsi="Times New Roman"/>
          <w:kern w:val="1"/>
          <w:sz w:val="18"/>
          <w:szCs w:val="18"/>
          <w:lang w:eastAsia="hi-IN" w:bidi="hi-IN"/>
        </w:rPr>
        <w:t>Контроль за</w:t>
      </w:r>
      <w:proofErr w:type="gramEnd"/>
      <w:r w:rsidRPr="00B61E56">
        <w:rPr>
          <w:rFonts w:ascii="Times New Roman" w:eastAsia="SimSun" w:hAnsi="Times New Roman"/>
          <w:kern w:val="1"/>
          <w:sz w:val="18"/>
          <w:szCs w:val="18"/>
          <w:lang w:eastAsia="hi-IN" w:bidi="hi-IN"/>
        </w:rPr>
        <w:t xml:space="preserve"> выполнением постановления осуществляю лично.</w:t>
      </w:r>
    </w:p>
    <w:p w14:paraId="1FF427C8" w14:textId="77777777" w:rsidR="00B61E56" w:rsidRPr="00B61E56" w:rsidRDefault="00B61E56" w:rsidP="00B61E56">
      <w:pPr>
        <w:spacing w:after="0" w:line="240" w:lineRule="auto"/>
        <w:rPr>
          <w:rFonts w:ascii="Times New Roman" w:eastAsia="Calibri" w:hAnsi="Times New Roman"/>
          <w:sz w:val="18"/>
          <w:szCs w:val="18"/>
          <w:lang w:eastAsia="en-US"/>
        </w:rPr>
      </w:pPr>
    </w:p>
    <w:p w14:paraId="74A6DB06" w14:textId="77777777" w:rsidR="00B61E56" w:rsidRPr="00B61E56" w:rsidRDefault="00B61E56" w:rsidP="00B61E56">
      <w:pPr>
        <w:spacing w:after="0" w:line="240" w:lineRule="auto"/>
        <w:rPr>
          <w:rFonts w:ascii="Times New Roman" w:eastAsia="Calibri" w:hAnsi="Times New Roman"/>
          <w:sz w:val="18"/>
          <w:szCs w:val="18"/>
          <w:lang w:eastAsia="en-US"/>
        </w:rPr>
      </w:pPr>
    </w:p>
    <w:p w14:paraId="402D7E4C" w14:textId="77777777" w:rsidR="00B61E56" w:rsidRPr="00B61E56" w:rsidRDefault="00B61E56" w:rsidP="00B61E56">
      <w:pPr>
        <w:spacing w:after="0" w:line="240" w:lineRule="auto"/>
        <w:rPr>
          <w:rFonts w:ascii="Times New Roman" w:eastAsia="Calibri" w:hAnsi="Times New Roman"/>
          <w:sz w:val="18"/>
          <w:szCs w:val="18"/>
          <w:lang w:eastAsia="en-US"/>
        </w:rPr>
      </w:pPr>
      <w:r w:rsidRPr="00B61E56">
        <w:rPr>
          <w:rFonts w:ascii="Times New Roman" w:eastAsia="Calibri" w:hAnsi="Times New Roman"/>
          <w:sz w:val="18"/>
          <w:szCs w:val="18"/>
          <w:lang w:eastAsia="en-US"/>
        </w:rPr>
        <w:t>Глава поселения                                                                             А.В. Светлаков</w:t>
      </w:r>
    </w:p>
    <w:p w14:paraId="2C531309" w14:textId="77777777" w:rsidR="00B61E56" w:rsidRPr="00B61E56" w:rsidRDefault="00B61E56" w:rsidP="00B61E56">
      <w:pPr>
        <w:spacing w:after="0" w:line="240" w:lineRule="auto"/>
        <w:ind w:firstLine="5103"/>
        <w:rPr>
          <w:rFonts w:ascii="Times New Roman" w:hAnsi="Times New Roman"/>
          <w:sz w:val="18"/>
          <w:szCs w:val="18"/>
        </w:rPr>
      </w:pPr>
    </w:p>
    <w:p w14:paraId="0A0E098E" w14:textId="77777777" w:rsidR="00B61E56" w:rsidRPr="00B61E56" w:rsidRDefault="00B61E56" w:rsidP="00B61E56">
      <w:pPr>
        <w:spacing w:after="0" w:line="240" w:lineRule="auto"/>
        <w:ind w:firstLine="5103"/>
        <w:rPr>
          <w:rFonts w:ascii="Times New Roman" w:hAnsi="Times New Roman"/>
          <w:sz w:val="18"/>
          <w:szCs w:val="18"/>
        </w:rPr>
      </w:pPr>
    </w:p>
    <w:p w14:paraId="5791326C" w14:textId="77777777" w:rsidR="00B61E56" w:rsidRPr="00B61E56" w:rsidRDefault="00B61E56" w:rsidP="00B61E56">
      <w:pPr>
        <w:spacing w:after="0" w:line="240" w:lineRule="auto"/>
        <w:ind w:firstLine="5103"/>
        <w:rPr>
          <w:rFonts w:ascii="Times New Roman" w:hAnsi="Times New Roman"/>
          <w:sz w:val="18"/>
          <w:szCs w:val="18"/>
        </w:rPr>
      </w:pPr>
      <w:r w:rsidRPr="00B61E56">
        <w:rPr>
          <w:rFonts w:ascii="Times New Roman" w:hAnsi="Times New Roman"/>
          <w:sz w:val="18"/>
          <w:szCs w:val="18"/>
        </w:rPr>
        <w:t>Приложение к постановлению</w:t>
      </w:r>
    </w:p>
    <w:p w14:paraId="78484F05" w14:textId="77777777" w:rsidR="00B61E56" w:rsidRPr="00B61E56" w:rsidRDefault="00B61E56" w:rsidP="00B61E56">
      <w:pPr>
        <w:spacing w:after="0" w:line="240" w:lineRule="auto"/>
        <w:ind w:firstLine="5103"/>
        <w:rPr>
          <w:rFonts w:ascii="Times New Roman" w:hAnsi="Times New Roman"/>
          <w:sz w:val="18"/>
          <w:szCs w:val="18"/>
        </w:rPr>
      </w:pPr>
      <w:r w:rsidRPr="00B61E56">
        <w:rPr>
          <w:rFonts w:ascii="Times New Roman" w:hAnsi="Times New Roman"/>
          <w:sz w:val="18"/>
          <w:szCs w:val="18"/>
        </w:rPr>
        <w:t xml:space="preserve">администрации </w:t>
      </w:r>
    </w:p>
    <w:p w14:paraId="090C6157" w14:textId="77777777" w:rsidR="00B61E56" w:rsidRPr="00B61E56" w:rsidRDefault="00B61E56" w:rsidP="00B61E56">
      <w:pPr>
        <w:spacing w:after="0" w:line="240" w:lineRule="auto"/>
        <w:ind w:firstLine="5103"/>
        <w:rPr>
          <w:rFonts w:ascii="Times New Roman" w:hAnsi="Times New Roman"/>
          <w:sz w:val="18"/>
          <w:szCs w:val="18"/>
        </w:rPr>
      </w:pPr>
      <w:r w:rsidRPr="00B61E56">
        <w:rPr>
          <w:rFonts w:ascii="Times New Roman" w:hAnsi="Times New Roman"/>
          <w:sz w:val="18"/>
          <w:szCs w:val="18"/>
        </w:rPr>
        <w:t xml:space="preserve">сельского поселения </w:t>
      </w:r>
      <w:proofErr w:type="gramStart"/>
      <w:r w:rsidRPr="00B61E56">
        <w:rPr>
          <w:rFonts w:ascii="Times New Roman" w:hAnsi="Times New Roman"/>
          <w:sz w:val="18"/>
          <w:szCs w:val="18"/>
        </w:rPr>
        <w:t>Сентябрьский</w:t>
      </w:r>
      <w:proofErr w:type="gramEnd"/>
    </w:p>
    <w:p w14:paraId="3AFEF716" w14:textId="77777777" w:rsidR="00B61E56" w:rsidRPr="00B61E56" w:rsidRDefault="00B61E56" w:rsidP="00B61E56">
      <w:pPr>
        <w:spacing w:after="0" w:line="240" w:lineRule="auto"/>
        <w:ind w:firstLine="5103"/>
        <w:rPr>
          <w:rFonts w:ascii="Times New Roman" w:hAnsi="Times New Roman"/>
          <w:sz w:val="18"/>
          <w:szCs w:val="18"/>
        </w:rPr>
      </w:pPr>
      <w:r w:rsidRPr="00B61E56">
        <w:rPr>
          <w:rFonts w:ascii="Times New Roman" w:hAnsi="Times New Roman"/>
          <w:sz w:val="18"/>
          <w:szCs w:val="18"/>
        </w:rPr>
        <w:t xml:space="preserve">от </w:t>
      </w:r>
      <w:r w:rsidRPr="00B61E56">
        <w:rPr>
          <w:rFonts w:ascii="Times New Roman" w:hAnsi="Times New Roman"/>
          <w:sz w:val="18"/>
          <w:szCs w:val="18"/>
          <w:u w:val="single"/>
        </w:rPr>
        <w:t>«07 » февраля 2025</w:t>
      </w:r>
      <w:r w:rsidRPr="00B61E56">
        <w:rPr>
          <w:rFonts w:ascii="Times New Roman" w:hAnsi="Times New Roman"/>
          <w:sz w:val="18"/>
          <w:szCs w:val="18"/>
        </w:rPr>
        <w:t xml:space="preserve"> г. № </w:t>
      </w:r>
      <w:r w:rsidRPr="00B61E56">
        <w:rPr>
          <w:rFonts w:ascii="Times New Roman" w:hAnsi="Times New Roman"/>
          <w:sz w:val="18"/>
          <w:szCs w:val="18"/>
          <w:u w:val="single"/>
        </w:rPr>
        <w:t>7-па</w:t>
      </w:r>
    </w:p>
    <w:p w14:paraId="6259CE79" w14:textId="77777777" w:rsidR="00B61E56" w:rsidRPr="00B61E56" w:rsidRDefault="00B61E56" w:rsidP="00B61E56">
      <w:pPr>
        <w:tabs>
          <w:tab w:val="left" w:pos="1134"/>
        </w:tabs>
        <w:spacing w:after="0" w:line="240" w:lineRule="auto"/>
        <w:ind w:firstLine="709"/>
        <w:rPr>
          <w:rFonts w:ascii="Times New Roman" w:hAnsi="Times New Roman"/>
          <w:b/>
          <w:bCs/>
          <w:sz w:val="18"/>
          <w:szCs w:val="18"/>
        </w:rPr>
      </w:pPr>
    </w:p>
    <w:p w14:paraId="2A52DCBD" w14:textId="77777777" w:rsidR="00B61E56" w:rsidRPr="00B61E56" w:rsidRDefault="00B61E56" w:rsidP="00B61E56">
      <w:pPr>
        <w:tabs>
          <w:tab w:val="left" w:pos="1134"/>
        </w:tabs>
        <w:spacing w:after="0" w:line="240" w:lineRule="auto"/>
        <w:ind w:firstLine="709"/>
        <w:jc w:val="center"/>
        <w:rPr>
          <w:rFonts w:ascii="Times New Roman" w:hAnsi="Times New Roman"/>
          <w:b/>
          <w:bCs/>
          <w:sz w:val="18"/>
          <w:szCs w:val="18"/>
        </w:rPr>
      </w:pPr>
    </w:p>
    <w:p w14:paraId="47EAFDE6" w14:textId="77777777" w:rsidR="00B61E56" w:rsidRPr="00B61E56" w:rsidRDefault="00B61E56" w:rsidP="00B61E56">
      <w:pPr>
        <w:tabs>
          <w:tab w:val="left" w:pos="1134"/>
        </w:tabs>
        <w:spacing w:after="0" w:line="240" w:lineRule="auto"/>
        <w:ind w:firstLine="709"/>
        <w:jc w:val="center"/>
        <w:rPr>
          <w:rFonts w:ascii="Times New Roman" w:hAnsi="Times New Roman"/>
          <w:b/>
          <w:bCs/>
          <w:sz w:val="18"/>
          <w:szCs w:val="18"/>
        </w:rPr>
      </w:pPr>
    </w:p>
    <w:p w14:paraId="1D1B4616" w14:textId="77777777" w:rsidR="00B61E56" w:rsidRPr="00B61E56" w:rsidRDefault="00B61E56" w:rsidP="00B61E56">
      <w:pPr>
        <w:tabs>
          <w:tab w:val="left" w:pos="1134"/>
        </w:tabs>
        <w:spacing w:after="0" w:line="240" w:lineRule="auto"/>
        <w:jc w:val="center"/>
        <w:rPr>
          <w:rFonts w:ascii="Times New Roman" w:hAnsi="Times New Roman"/>
          <w:b/>
          <w:bCs/>
          <w:sz w:val="18"/>
          <w:szCs w:val="18"/>
        </w:rPr>
      </w:pPr>
      <w:bookmarkStart w:id="1" w:name="_Hlk183176014"/>
      <w:r w:rsidRPr="00B61E56">
        <w:rPr>
          <w:rFonts w:ascii="Times New Roman" w:hAnsi="Times New Roman"/>
          <w:b/>
          <w:bCs/>
          <w:sz w:val="18"/>
          <w:szCs w:val="18"/>
        </w:rPr>
        <w:t>ТЕХНИЧЕСКОЕ ЗАДАНИЕ</w:t>
      </w:r>
    </w:p>
    <w:p w14:paraId="3A5C7230" w14:textId="77777777" w:rsidR="00B61E56" w:rsidRPr="00B61E56" w:rsidRDefault="00B61E56" w:rsidP="00B61E56">
      <w:pPr>
        <w:tabs>
          <w:tab w:val="left" w:pos="795"/>
          <w:tab w:val="left" w:pos="1134"/>
          <w:tab w:val="center" w:pos="4677"/>
        </w:tabs>
        <w:spacing w:after="0" w:line="240" w:lineRule="auto"/>
        <w:jc w:val="center"/>
        <w:rPr>
          <w:rFonts w:ascii="Times New Roman" w:hAnsi="Times New Roman"/>
          <w:b/>
          <w:spacing w:val="-1"/>
          <w:sz w:val="18"/>
          <w:szCs w:val="18"/>
        </w:rPr>
      </w:pPr>
      <w:r w:rsidRPr="00B61E56">
        <w:rPr>
          <w:rFonts w:ascii="Times New Roman" w:hAnsi="Times New Roman"/>
          <w:b/>
          <w:spacing w:val="-1"/>
          <w:sz w:val="18"/>
          <w:szCs w:val="18"/>
        </w:rPr>
        <w:t xml:space="preserve">на разработку инвестиционной программы Пойковского муниципального унитарного предприятия «Управление </w:t>
      </w:r>
      <w:proofErr w:type="spellStart"/>
      <w:r w:rsidRPr="00B61E56">
        <w:rPr>
          <w:rFonts w:ascii="Times New Roman" w:hAnsi="Times New Roman"/>
          <w:b/>
          <w:spacing w:val="-1"/>
          <w:sz w:val="18"/>
          <w:szCs w:val="18"/>
        </w:rPr>
        <w:t>тепловодоснабжения</w:t>
      </w:r>
      <w:proofErr w:type="spellEnd"/>
      <w:r w:rsidRPr="00B61E56">
        <w:rPr>
          <w:rFonts w:ascii="Times New Roman" w:hAnsi="Times New Roman"/>
          <w:b/>
          <w:spacing w:val="-1"/>
          <w:sz w:val="18"/>
          <w:szCs w:val="18"/>
        </w:rPr>
        <w:t>»</w:t>
      </w:r>
    </w:p>
    <w:p w14:paraId="07957E1F" w14:textId="77777777" w:rsidR="00B61E56" w:rsidRPr="00B61E56" w:rsidRDefault="00B61E56" w:rsidP="00B61E56">
      <w:pPr>
        <w:tabs>
          <w:tab w:val="left" w:pos="795"/>
          <w:tab w:val="left" w:pos="1134"/>
          <w:tab w:val="center" w:pos="4677"/>
        </w:tabs>
        <w:spacing w:after="0" w:line="240" w:lineRule="auto"/>
        <w:jc w:val="center"/>
        <w:rPr>
          <w:rFonts w:ascii="Times New Roman" w:hAnsi="Times New Roman"/>
          <w:b/>
          <w:spacing w:val="-1"/>
          <w:sz w:val="18"/>
          <w:szCs w:val="18"/>
        </w:rPr>
      </w:pPr>
      <w:r w:rsidRPr="00B61E56">
        <w:rPr>
          <w:rFonts w:ascii="Times New Roman" w:hAnsi="Times New Roman"/>
          <w:b/>
          <w:spacing w:val="-1"/>
          <w:sz w:val="18"/>
          <w:szCs w:val="18"/>
        </w:rPr>
        <w:t xml:space="preserve"> по развитию централизованной системы холодного водоснабжения </w:t>
      </w:r>
    </w:p>
    <w:p w14:paraId="0D142735" w14:textId="77777777" w:rsidR="00B61E56" w:rsidRPr="00B61E56" w:rsidRDefault="00B61E56" w:rsidP="00B61E56">
      <w:pPr>
        <w:tabs>
          <w:tab w:val="left" w:pos="795"/>
          <w:tab w:val="left" w:pos="1134"/>
          <w:tab w:val="center" w:pos="4677"/>
        </w:tabs>
        <w:spacing w:after="0" w:line="240" w:lineRule="auto"/>
        <w:jc w:val="center"/>
        <w:rPr>
          <w:rFonts w:ascii="Times New Roman" w:hAnsi="Times New Roman"/>
          <w:b/>
          <w:spacing w:val="-1"/>
          <w:sz w:val="18"/>
          <w:szCs w:val="18"/>
        </w:rPr>
      </w:pPr>
      <w:r w:rsidRPr="00B61E56">
        <w:rPr>
          <w:rFonts w:ascii="Times New Roman" w:hAnsi="Times New Roman"/>
          <w:b/>
          <w:spacing w:val="-1"/>
          <w:sz w:val="18"/>
          <w:szCs w:val="18"/>
        </w:rPr>
        <w:t xml:space="preserve">сельского поселения </w:t>
      </w:r>
      <w:proofErr w:type="gramStart"/>
      <w:r w:rsidRPr="00B61E56">
        <w:rPr>
          <w:rFonts w:ascii="Times New Roman" w:hAnsi="Times New Roman"/>
          <w:b/>
          <w:spacing w:val="-1"/>
          <w:sz w:val="18"/>
          <w:szCs w:val="18"/>
        </w:rPr>
        <w:t>Сентябрьский</w:t>
      </w:r>
      <w:proofErr w:type="gramEnd"/>
      <w:r w:rsidRPr="00B61E56">
        <w:rPr>
          <w:rFonts w:ascii="Times New Roman" w:hAnsi="Times New Roman"/>
          <w:b/>
          <w:spacing w:val="-1"/>
          <w:sz w:val="18"/>
          <w:szCs w:val="18"/>
        </w:rPr>
        <w:t xml:space="preserve"> </w:t>
      </w:r>
      <w:bookmarkStart w:id="2" w:name="_Hlk183092217"/>
      <w:r w:rsidRPr="00B61E56">
        <w:rPr>
          <w:rFonts w:ascii="Times New Roman" w:hAnsi="Times New Roman"/>
          <w:b/>
          <w:spacing w:val="-1"/>
          <w:sz w:val="18"/>
          <w:szCs w:val="18"/>
        </w:rPr>
        <w:t xml:space="preserve">Нефтеюганского района </w:t>
      </w:r>
    </w:p>
    <w:bookmarkEnd w:id="2"/>
    <w:p w14:paraId="5930DBB8" w14:textId="77777777" w:rsidR="00B61E56" w:rsidRPr="00B61E56" w:rsidRDefault="00B61E56" w:rsidP="00B61E56">
      <w:pPr>
        <w:tabs>
          <w:tab w:val="left" w:pos="795"/>
          <w:tab w:val="left" w:pos="1134"/>
          <w:tab w:val="center" w:pos="4677"/>
        </w:tabs>
        <w:spacing w:after="0" w:line="240" w:lineRule="auto"/>
        <w:jc w:val="center"/>
        <w:rPr>
          <w:rFonts w:ascii="Times New Roman" w:hAnsi="Times New Roman"/>
          <w:b/>
          <w:spacing w:val="-1"/>
          <w:sz w:val="18"/>
          <w:szCs w:val="18"/>
        </w:rPr>
      </w:pPr>
      <w:r w:rsidRPr="00B61E56">
        <w:rPr>
          <w:rFonts w:ascii="Times New Roman" w:hAnsi="Times New Roman"/>
          <w:b/>
          <w:spacing w:val="-1"/>
          <w:sz w:val="18"/>
          <w:szCs w:val="18"/>
        </w:rPr>
        <w:t>на 2025 – 2029 годы</w:t>
      </w:r>
      <w:bookmarkEnd w:id="1"/>
    </w:p>
    <w:p w14:paraId="4269F5EA" w14:textId="77777777" w:rsidR="00B61E56" w:rsidRPr="00B61E56" w:rsidRDefault="00B61E56" w:rsidP="00B61E56">
      <w:pPr>
        <w:tabs>
          <w:tab w:val="left" w:pos="795"/>
          <w:tab w:val="left" w:pos="1134"/>
          <w:tab w:val="center" w:pos="4677"/>
        </w:tabs>
        <w:spacing w:after="0" w:line="240" w:lineRule="auto"/>
        <w:jc w:val="center"/>
        <w:rPr>
          <w:rFonts w:ascii="Times New Roman" w:hAnsi="Times New Roman"/>
          <w:b/>
          <w:spacing w:val="-1"/>
          <w:sz w:val="18"/>
          <w:szCs w:val="18"/>
        </w:rPr>
      </w:pPr>
      <w:r w:rsidRPr="00B61E56">
        <w:rPr>
          <w:rFonts w:ascii="Times New Roman" w:hAnsi="Times New Roman"/>
          <w:b/>
          <w:spacing w:val="-1"/>
          <w:sz w:val="18"/>
          <w:szCs w:val="18"/>
        </w:rPr>
        <w:t xml:space="preserve">(далее - Инвестиционная программа) </w:t>
      </w:r>
    </w:p>
    <w:p w14:paraId="760BE434" w14:textId="77777777" w:rsidR="00B61E56" w:rsidRPr="00B61E56" w:rsidRDefault="00B61E56" w:rsidP="00B61E56">
      <w:pPr>
        <w:tabs>
          <w:tab w:val="left" w:pos="795"/>
          <w:tab w:val="left" w:pos="1134"/>
          <w:tab w:val="center" w:pos="4677"/>
        </w:tabs>
        <w:spacing w:after="0" w:line="240" w:lineRule="auto"/>
        <w:ind w:firstLine="709"/>
        <w:jc w:val="center"/>
        <w:rPr>
          <w:rFonts w:ascii="Times New Roman" w:hAnsi="Times New Roman"/>
          <w:b/>
          <w:spacing w:val="-1"/>
          <w:sz w:val="18"/>
          <w:szCs w:val="18"/>
        </w:rPr>
      </w:pPr>
    </w:p>
    <w:p w14:paraId="413E82B2"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Общие положения</w:t>
      </w:r>
    </w:p>
    <w:p w14:paraId="1628BE68" w14:textId="77777777" w:rsidR="00B61E56" w:rsidRPr="00B61E56" w:rsidRDefault="00B61E56" w:rsidP="00B61E56">
      <w:pPr>
        <w:tabs>
          <w:tab w:val="left" w:pos="795"/>
          <w:tab w:val="left" w:pos="1134"/>
          <w:tab w:val="center" w:pos="4677"/>
        </w:tabs>
        <w:spacing w:after="0" w:line="240" w:lineRule="auto"/>
        <w:ind w:firstLine="709"/>
        <w:jc w:val="both"/>
        <w:rPr>
          <w:rFonts w:ascii="Times New Roman" w:hAnsi="Times New Roman"/>
          <w:spacing w:val="-1"/>
          <w:sz w:val="18"/>
          <w:szCs w:val="18"/>
        </w:rPr>
      </w:pPr>
      <w:r w:rsidRPr="00B61E56">
        <w:rPr>
          <w:rFonts w:ascii="Times New Roman" w:hAnsi="Times New Roman"/>
          <w:spacing w:val="-1"/>
          <w:sz w:val="18"/>
          <w:szCs w:val="18"/>
        </w:rPr>
        <w:t xml:space="preserve">1.1 Основание для разработки технического задания по разработке Инвестиционной программы Пойковского муниципального унитарного предприятия «Управление </w:t>
      </w:r>
      <w:proofErr w:type="spellStart"/>
      <w:r w:rsidRPr="00B61E56">
        <w:rPr>
          <w:rFonts w:ascii="Times New Roman" w:hAnsi="Times New Roman"/>
          <w:spacing w:val="-1"/>
          <w:sz w:val="18"/>
          <w:szCs w:val="18"/>
        </w:rPr>
        <w:t>тепловодоснабжения</w:t>
      </w:r>
      <w:proofErr w:type="spellEnd"/>
      <w:r w:rsidRPr="00B61E56">
        <w:rPr>
          <w:rFonts w:ascii="Times New Roman" w:hAnsi="Times New Roman"/>
          <w:spacing w:val="-1"/>
          <w:sz w:val="18"/>
          <w:szCs w:val="18"/>
        </w:rPr>
        <w:t>» (далее – ПМУП «УТВС»):</w:t>
      </w:r>
    </w:p>
    <w:p w14:paraId="341D6A28"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Федеральный закон от 07.12.2011 № 416-ФЗ «О водоснабжении и водоотведении»;</w:t>
      </w:r>
    </w:p>
    <w:p w14:paraId="677E5A38"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5580070"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Приказ Минстроя России от 04.04.2014 № 162/</w:t>
      </w:r>
      <w:proofErr w:type="spellStart"/>
      <w:proofErr w:type="gramStart"/>
      <w:r w:rsidRPr="00B61E56">
        <w:rPr>
          <w:rFonts w:ascii="Times New Roman" w:hAnsi="Times New Roman"/>
          <w:spacing w:val="-1"/>
          <w:sz w:val="18"/>
          <w:szCs w:val="18"/>
        </w:rPr>
        <w:t>пр</w:t>
      </w:r>
      <w:proofErr w:type="spellEnd"/>
      <w:proofErr w:type="gramEnd"/>
      <w:r w:rsidRPr="00B61E56">
        <w:rPr>
          <w:rFonts w:ascii="Times New Roman" w:hAnsi="Times New Roman"/>
          <w:spacing w:val="-1"/>
          <w:sz w:val="18"/>
          <w:szCs w:val="18"/>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14:paraId="4C15D0AF"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Постановление администрации сельского поселения Сентябрьский № 28-па от 03.03.2022 г. «Об утверждении схемы водоснабжения и водоотведения сельского поселения Сентябрьский Нефтеюганского муниципального района Ханты-Мансийского автономного округа – Югры на 2022-2039 годы».</w:t>
      </w:r>
    </w:p>
    <w:p w14:paraId="7BF3971F"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Цель и задачи разработки и реализации Инвестиционной программы</w:t>
      </w:r>
    </w:p>
    <w:p w14:paraId="4AF98064" w14:textId="77777777" w:rsidR="00B61E56" w:rsidRPr="00B61E56" w:rsidRDefault="00B61E56" w:rsidP="00B61E56">
      <w:pPr>
        <w:tabs>
          <w:tab w:val="left" w:pos="1134"/>
        </w:tabs>
        <w:spacing w:after="0" w:line="240" w:lineRule="auto"/>
        <w:ind w:firstLine="709"/>
        <w:jc w:val="both"/>
        <w:rPr>
          <w:rFonts w:ascii="Times New Roman" w:hAnsi="Times New Roman"/>
          <w:spacing w:val="-1"/>
          <w:sz w:val="18"/>
          <w:szCs w:val="18"/>
        </w:rPr>
      </w:pPr>
      <w:r w:rsidRPr="00B61E56">
        <w:rPr>
          <w:rFonts w:ascii="Times New Roman" w:hAnsi="Times New Roman"/>
          <w:sz w:val="18"/>
          <w:szCs w:val="18"/>
          <w:lang w:eastAsia="en-US" w:bidi="en-US"/>
        </w:rPr>
        <w:t xml:space="preserve">2.1. </w:t>
      </w:r>
      <w:r w:rsidRPr="00B61E56">
        <w:rPr>
          <w:rFonts w:ascii="Times New Roman" w:hAnsi="Times New Roman"/>
          <w:spacing w:val="-1"/>
          <w:sz w:val="18"/>
          <w:szCs w:val="18"/>
        </w:rPr>
        <w:t xml:space="preserve">Целью Инвестиционной программы является повышение надежности и качества предоставления коммунальной услуги по водоснабжению на территории сельского поселения </w:t>
      </w:r>
      <w:proofErr w:type="gramStart"/>
      <w:r w:rsidRPr="00B61E56">
        <w:rPr>
          <w:rFonts w:ascii="Times New Roman" w:hAnsi="Times New Roman"/>
          <w:spacing w:val="-1"/>
          <w:sz w:val="18"/>
          <w:szCs w:val="18"/>
        </w:rPr>
        <w:t>Сентябрьский</w:t>
      </w:r>
      <w:proofErr w:type="gramEnd"/>
      <w:r w:rsidRPr="00B61E56">
        <w:rPr>
          <w:rFonts w:ascii="Times New Roman" w:hAnsi="Times New Roman"/>
          <w:spacing w:val="-1"/>
          <w:sz w:val="18"/>
          <w:szCs w:val="18"/>
        </w:rPr>
        <w:t>.</w:t>
      </w:r>
    </w:p>
    <w:p w14:paraId="60BF472E" w14:textId="77777777" w:rsidR="00B61E56" w:rsidRPr="00B61E56" w:rsidRDefault="00B61E56" w:rsidP="00B61E56">
      <w:pPr>
        <w:tabs>
          <w:tab w:val="left" w:pos="1134"/>
        </w:tabs>
        <w:spacing w:after="0" w:line="240" w:lineRule="auto"/>
        <w:ind w:firstLine="709"/>
        <w:jc w:val="both"/>
        <w:rPr>
          <w:rFonts w:ascii="Times New Roman" w:hAnsi="Times New Roman"/>
          <w:sz w:val="18"/>
          <w:szCs w:val="18"/>
          <w:lang w:eastAsia="en-US" w:bidi="en-US"/>
        </w:rPr>
      </w:pPr>
      <w:r w:rsidRPr="00B61E56">
        <w:rPr>
          <w:rFonts w:ascii="Times New Roman" w:hAnsi="Times New Roman"/>
          <w:sz w:val="18"/>
          <w:szCs w:val="18"/>
          <w:lang w:eastAsia="en-US" w:bidi="en-US"/>
        </w:rPr>
        <w:t xml:space="preserve">2.2. Задачи Инвестиционной программы: </w:t>
      </w:r>
    </w:p>
    <w:p w14:paraId="251A9B29"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разработка и обоснование плана мероприятий по реконструкции, модернизации и развитию централизованной системы холодного водоснабжения на 2025-2029 годы;</w:t>
      </w:r>
    </w:p>
    <w:p w14:paraId="08BF3982"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определение объема финансовых потребностей, необходимых для реализации мероприятий Инвестиционной программы;</w:t>
      </w:r>
    </w:p>
    <w:p w14:paraId="2B0DD9E3"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разработка плана финансирования мероприятий Инвестиционной программы с указанием источников финансирования;</w:t>
      </w:r>
    </w:p>
    <w:p w14:paraId="4D6CB301"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реконструкция и модернизация существующей централизованной системы холодного водоснабжения в соответствии с разработанным планом мероприятий;</w:t>
      </w:r>
    </w:p>
    <w:p w14:paraId="5E1C0986"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 xml:space="preserve">улучшение качества коммунальных услуг по водоснабжению; </w:t>
      </w:r>
    </w:p>
    <w:p w14:paraId="74A6438D" w14:textId="77777777" w:rsidR="00B61E56" w:rsidRPr="00B61E56" w:rsidRDefault="00B61E56" w:rsidP="00B61E56">
      <w:pPr>
        <w:numPr>
          <w:ilvl w:val="0"/>
          <w:numId w:val="30"/>
        </w:numPr>
        <w:tabs>
          <w:tab w:val="left" w:pos="993"/>
          <w:tab w:val="left" w:pos="1134"/>
          <w:tab w:val="center" w:pos="4677"/>
        </w:tabs>
        <w:spacing w:after="0" w:line="240" w:lineRule="auto"/>
        <w:ind w:left="0" w:firstLine="709"/>
        <w:contextualSpacing/>
        <w:jc w:val="both"/>
        <w:rPr>
          <w:rFonts w:ascii="Times New Roman" w:hAnsi="Times New Roman"/>
          <w:spacing w:val="-1"/>
          <w:sz w:val="18"/>
          <w:szCs w:val="18"/>
        </w:rPr>
      </w:pPr>
      <w:r w:rsidRPr="00B61E56">
        <w:rPr>
          <w:rFonts w:ascii="Times New Roman" w:hAnsi="Times New Roman"/>
          <w:spacing w:val="-1"/>
          <w:sz w:val="18"/>
          <w:szCs w:val="18"/>
        </w:rPr>
        <w:t>повышение надежности и развитие централизованной системы холодного водоснабжения.</w:t>
      </w:r>
    </w:p>
    <w:p w14:paraId="297A6B50"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Сроки разработки и реализации Инвестиционной программы</w:t>
      </w:r>
    </w:p>
    <w:p w14:paraId="5873B5E6" w14:textId="77777777" w:rsidR="00B61E56" w:rsidRPr="00B61E56" w:rsidRDefault="00B61E56" w:rsidP="00B61E56">
      <w:pPr>
        <w:tabs>
          <w:tab w:val="left" w:pos="795"/>
          <w:tab w:val="left" w:pos="1134"/>
          <w:tab w:val="center" w:pos="4677"/>
        </w:tabs>
        <w:spacing w:after="0" w:line="240" w:lineRule="auto"/>
        <w:ind w:firstLine="709"/>
        <w:jc w:val="both"/>
        <w:rPr>
          <w:rFonts w:ascii="Times New Roman" w:hAnsi="Times New Roman"/>
          <w:spacing w:val="-1"/>
          <w:sz w:val="18"/>
          <w:szCs w:val="18"/>
        </w:rPr>
      </w:pPr>
      <w:r w:rsidRPr="00B61E56">
        <w:rPr>
          <w:rFonts w:ascii="Times New Roman" w:hAnsi="Times New Roman"/>
          <w:spacing w:val="-1"/>
          <w:sz w:val="18"/>
          <w:szCs w:val="18"/>
        </w:rPr>
        <w:t xml:space="preserve">Инвестиционная программа ПМУП «УТВС» разрабатывается на период 2025-2029 годы. </w:t>
      </w:r>
    </w:p>
    <w:p w14:paraId="6A163096" w14:textId="77777777" w:rsidR="00B61E56" w:rsidRPr="00B61E56" w:rsidRDefault="00B61E56" w:rsidP="00B61E56">
      <w:pPr>
        <w:tabs>
          <w:tab w:val="left" w:pos="795"/>
          <w:tab w:val="left" w:pos="1134"/>
          <w:tab w:val="center" w:pos="4677"/>
        </w:tabs>
        <w:spacing w:after="0" w:line="240" w:lineRule="auto"/>
        <w:ind w:firstLine="709"/>
        <w:jc w:val="both"/>
        <w:rPr>
          <w:rFonts w:ascii="Times New Roman" w:hAnsi="Times New Roman"/>
          <w:spacing w:val="-1"/>
          <w:sz w:val="18"/>
          <w:szCs w:val="18"/>
        </w:rPr>
      </w:pPr>
      <w:r w:rsidRPr="00B61E56">
        <w:rPr>
          <w:rFonts w:ascii="Times New Roman" w:hAnsi="Times New Roman"/>
          <w:spacing w:val="-1"/>
          <w:sz w:val="18"/>
          <w:szCs w:val="18"/>
        </w:rPr>
        <w:lastRenderedPageBreak/>
        <w:t>ПМУП «УТВС» разрабатывает проект инвестиционной программы и направляет его на согласование в администрацию сельского поселения Сентябрьский и в Региональную службу по тарифам Ханты-Мансийского автономного округа – Югры (РСТ Югры) не позднее 1 июня 2025 года.</w:t>
      </w:r>
    </w:p>
    <w:p w14:paraId="7052EA3E"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Требования к Инвестиционной программе</w:t>
      </w:r>
    </w:p>
    <w:p w14:paraId="37F1411D"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eastAsia="Calibri" w:hAnsi="Times New Roman"/>
          <w:sz w:val="18"/>
          <w:szCs w:val="18"/>
        </w:rPr>
      </w:pPr>
      <w:r w:rsidRPr="00B61E56">
        <w:rPr>
          <w:rFonts w:ascii="Times New Roman" w:hAnsi="Times New Roman"/>
          <w:spacing w:val="-1"/>
          <w:sz w:val="18"/>
          <w:szCs w:val="18"/>
        </w:rPr>
        <w:t xml:space="preserve">4.1. </w:t>
      </w:r>
      <w:r w:rsidRPr="00B61E56">
        <w:rPr>
          <w:rFonts w:ascii="Times New Roman" w:eastAsia="Calibri" w:hAnsi="Times New Roman"/>
          <w:sz w:val="18"/>
          <w:szCs w:val="18"/>
        </w:rPr>
        <w:t>Инвестиционная программа должна соответствовать требованиям постановления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и содержать:</w:t>
      </w:r>
    </w:p>
    <w:p w14:paraId="3D5BC14A" w14:textId="77777777" w:rsidR="00B61E56" w:rsidRPr="00B61E56" w:rsidRDefault="00B61E56" w:rsidP="00B61E56">
      <w:pPr>
        <w:tabs>
          <w:tab w:val="left" w:pos="1134"/>
        </w:tabs>
        <w:suppressAutoHyphens/>
        <w:spacing w:after="0" w:line="240" w:lineRule="auto"/>
        <w:ind w:firstLine="709"/>
        <w:jc w:val="both"/>
        <w:rPr>
          <w:rFonts w:ascii="Times New Roman" w:eastAsia="Calibri" w:hAnsi="Times New Roman"/>
          <w:sz w:val="18"/>
          <w:szCs w:val="18"/>
        </w:rPr>
      </w:pPr>
      <w:r w:rsidRPr="00B61E56">
        <w:rPr>
          <w:rFonts w:ascii="Times New Roman" w:eastAsia="Calibri" w:hAnsi="Times New Roman"/>
          <w:sz w:val="18"/>
          <w:szCs w:val="18"/>
        </w:rPr>
        <w:t>4.1.1. Паспорт Инвестиционной программы.</w:t>
      </w:r>
    </w:p>
    <w:p w14:paraId="0412FFDD" w14:textId="77777777" w:rsidR="00B61E56" w:rsidRPr="00B61E56" w:rsidRDefault="00B61E56" w:rsidP="00B61E56">
      <w:pPr>
        <w:tabs>
          <w:tab w:val="left" w:pos="1134"/>
        </w:tabs>
        <w:suppressAutoHyphens/>
        <w:spacing w:after="0" w:line="240" w:lineRule="auto"/>
        <w:ind w:firstLine="709"/>
        <w:jc w:val="both"/>
        <w:rPr>
          <w:rFonts w:ascii="Times New Roman" w:eastAsia="Calibri" w:hAnsi="Times New Roman"/>
          <w:sz w:val="18"/>
          <w:szCs w:val="18"/>
        </w:rPr>
      </w:pPr>
      <w:r w:rsidRPr="00B61E56">
        <w:rPr>
          <w:rFonts w:ascii="Times New Roman" w:eastAsia="Calibri" w:hAnsi="Times New Roman"/>
          <w:sz w:val="18"/>
          <w:szCs w:val="18"/>
        </w:rPr>
        <w:t xml:space="preserve">4.1.2. </w:t>
      </w:r>
      <w:proofErr w:type="gramStart"/>
      <w:r w:rsidRPr="00B61E56">
        <w:rPr>
          <w:rFonts w:ascii="Times New Roman" w:eastAsia="Calibri" w:hAnsi="Times New Roman"/>
          <w:sz w:val="18"/>
          <w:szCs w:val="18"/>
        </w:rPr>
        <w:t>Перечень мероприятий по подготовке проектной документации, строительству, модернизации и (или) реконструкции существующих объектов централизованной системы водоснабжения, их краткое описание, в том числе обоснование их необходимости, размеров расходов на строительство, модернизацию и (или) реконструкцию каждого из объектов централизованной системы водоснабжения, предусмотренных мероприятиями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w:t>
      </w:r>
      <w:proofErr w:type="gramEnd"/>
      <w:r w:rsidRPr="00B61E56">
        <w:rPr>
          <w:rFonts w:ascii="Times New Roman" w:eastAsia="Calibri" w:hAnsi="Times New Roman"/>
          <w:sz w:val="18"/>
          <w:szCs w:val="18"/>
        </w:rPr>
        <w:t xml:space="preserve"> очередной финансовый год и плановый период, </w:t>
      </w:r>
      <w:proofErr w:type="gramStart"/>
      <w:r w:rsidRPr="00B61E56">
        <w:rPr>
          <w:rFonts w:ascii="Times New Roman" w:eastAsia="Calibri" w:hAnsi="Times New Roman"/>
          <w:sz w:val="18"/>
          <w:szCs w:val="18"/>
        </w:rPr>
        <w:t>утвержденном</w:t>
      </w:r>
      <w:proofErr w:type="gramEnd"/>
      <w:r w:rsidRPr="00B61E56">
        <w:rPr>
          <w:rFonts w:ascii="Times New Roman" w:eastAsia="Calibri" w:hAnsi="Times New Roman"/>
          <w:sz w:val="18"/>
          <w:szCs w:val="18"/>
        </w:rPr>
        <w:t xml:space="preserve"> Министерством экономического развития Российской Федерации), описание и место расположения строящихся, модернизируемых и (или) реконструируемых объектов централизованной системы водоснабжения,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14:paraId="67EE7BCD"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eastAsia="Calibri" w:hAnsi="Times New Roman"/>
          <w:sz w:val="18"/>
          <w:szCs w:val="18"/>
        </w:rPr>
        <w:t xml:space="preserve">4.1.3. </w:t>
      </w:r>
      <w:proofErr w:type="gramStart"/>
      <w:r w:rsidRPr="00B61E56">
        <w:rPr>
          <w:rFonts w:ascii="Times New Roman" w:eastAsia="Calibri" w:hAnsi="Times New Roman"/>
          <w:sz w:val="18"/>
          <w:szCs w:val="18"/>
        </w:rPr>
        <w:t>П</w:t>
      </w:r>
      <w:r w:rsidRPr="00B61E56">
        <w:rPr>
          <w:rFonts w:ascii="Times New Roman" w:hAnsi="Times New Roman"/>
          <w:sz w:val="18"/>
          <w:szCs w:val="18"/>
        </w:rPr>
        <w:t>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а также перечень мероприятий, предусматривающих капитальные вложения в объекты основных средств и нематериальные активы регулируемой организации,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w:t>
      </w:r>
      <w:proofErr w:type="gramEnd"/>
      <w:r w:rsidRPr="00B61E56">
        <w:rPr>
          <w:rFonts w:ascii="Times New Roman" w:hAnsi="Times New Roman"/>
          <w:sz w:val="18"/>
          <w:szCs w:val="18"/>
        </w:rPr>
        <w:t xml:space="preserve"> с обеспечением деятельности в сфере холодного водоснабжения с использованием централизованной системы водоснабжения.</w:t>
      </w:r>
    </w:p>
    <w:p w14:paraId="4310625B"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4.1.4. Плановый процент износа объектов централизованной системы водоснабжения и фактический процент износа объектов централизованной системы водоснабжения, существующих на начало реализации Инвестиционной программы.</w:t>
      </w:r>
    </w:p>
    <w:p w14:paraId="669A12B3"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4.1.5. График реализации мероприятий Инвестиционной программы, включая график ввода объектов централизованной системы водоснабжения в эксплуатацию.</w:t>
      </w:r>
    </w:p>
    <w:p w14:paraId="3FCC4E78"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4.1.6. Источники финансирования Инвестиционной программы с разделением по видам деятельности, по годам и по мероприятиям в прогнозных ценах соответствующего года, определенных с использованием прогнозных индексов цен, установленных в прогнозе социально-экономического развития Российской Федерации на очередной финансовый год и плановый период, утвержденном Министерством экономического развития Российской Федерации.</w:t>
      </w:r>
    </w:p>
    <w:p w14:paraId="1BEB2B96"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4.1.7. Расчет эффективности инвестирования средств, осуществляемый путем сопоставления динамики показателей надежности, качества и </w:t>
      </w:r>
      <w:proofErr w:type="spellStart"/>
      <w:r w:rsidRPr="00B61E56">
        <w:rPr>
          <w:rFonts w:ascii="Times New Roman" w:hAnsi="Times New Roman"/>
          <w:sz w:val="18"/>
          <w:szCs w:val="18"/>
        </w:rPr>
        <w:t>энергоэффективности</w:t>
      </w:r>
      <w:proofErr w:type="spellEnd"/>
      <w:r w:rsidRPr="00B61E56">
        <w:rPr>
          <w:rFonts w:ascii="Times New Roman" w:hAnsi="Times New Roman"/>
          <w:sz w:val="18"/>
          <w:szCs w:val="18"/>
        </w:rPr>
        <w:t xml:space="preserve"> объектов централизованной системы водоснабжения и расходов на реализацию Инвестиционной программы.</w:t>
      </w:r>
    </w:p>
    <w:p w14:paraId="27F3D2BD"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4.1.8. Предварительный расчет тарифов в сфере водоснабжения на период реализации Инвестиционной программы.</w:t>
      </w:r>
    </w:p>
    <w:p w14:paraId="4FE86DCF"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4.1.9. План мероприятий, план снижения сбросов загрязняющих веществ, иных веществ и микроорганизмов, программу повышения экологической эффективности, план мероприятий по охране окружающей среды и программу по энергосбережению и повышению энергетической эффективности (если такие планы и программы утверждены).</w:t>
      </w:r>
    </w:p>
    <w:p w14:paraId="22C96D2D"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4.1.10. Перечень установленных в отношении объектов централизованной системы водоснабжения инвестиционных обязательств и условия их выполнения в случае, предусмотренном законодательством Российской Федерации о приватизации.</w:t>
      </w:r>
    </w:p>
    <w:p w14:paraId="246E1C0F"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4.1.11. Отчет об исполнении инвестиционной программы за последний истекший год периода реализации инвестиционной программы, </w:t>
      </w:r>
      <w:proofErr w:type="gramStart"/>
      <w:r w:rsidRPr="00B61E56">
        <w:rPr>
          <w:rFonts w:ascii="Times New Roman" w:hAnsi="Times New Roman"/>
          <w:sz w:val="18"/>
          <w:szCs w:val="18"/>
        </w:rPr>
        <w:t>содержащий</w:t>
      </w:r>
      <w:proofErr w:type="gramEnd"/>
      <w:r w:rsidRPr="00B61E56">
        <w:rPr>
          <w:rFonts w:ascii="Times New Roman" w:hAnsi="Times New Roman"/>
          <w:sz w:val="18"/>
          <w:szCs w:val="18"/>
        </w:rPr>
        <w:t xml:space="preserve"> в том числе основные технические характеристики модернизируемых и (или) реконструируемых объектов централизованной системы водоснабжения до и после проведения мероприятий этой инвестиционной программы (при наличии инвестиционной программы, реализация которой завершена (прекращена) в течение года, предшествующего году утверждения новой инвестиционной программы).</w:t>
      </w:r>
    </w:p>
    <w:p w14:paraId="2F373495"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4.2. К проекту Инвестиционной программы должны прилагаться:</w:t>
      </w:r>
    </w:p>
    <w:p w14:paraId="73E8F664"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4.2.1. Пояснительная записка, в которой указываются обоснования необходимости разработки проекта Инвестиционной программы, основные технические характеристики объекта до и после реализации мероприятий, объем финансирования и информация о применяемых нормативах цены для определения стоимости, соответствие мероприятий утвержденной схеме водоснабжения.</w:t>
      </w:r>
    </w:p>
    <w:p w14:paraId="4B41585B"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4.2.2. Техническое задание на разработку Инвестиционной программы, утвержденное органами местного самоуправления.</w:t>
      </w:r>
    </w:p>
    <w:p w14:paraId="24E788FB"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4.2.3. Расшифровка затрат на реализацию мероприятий по статьям: подготовка (корректировка) проектной документации; приобретение материалов и оборудования; строительно-монтажные работы и пусконаладочные работы; ввод в эксплуатацию.</w:t>
      </w:r>
    </w:p>
    <w:p w14:paraId="617ECA91"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4.2.4. Отчет, содержащий результаты проведенного технического обследования в соответствии с требованиями приказа Минстроя России от 05.08.2014 № 437/</w:t>
      </w:r>
      <w:proofErr w:type="spellStart"/>
      <w:proofErr w:type="gramStart"/>
      <w:r w:rsidRPr="00B61E56">
        <w:rPr>
          <w:rFonts w:ascii="Times New Roman" w:hAnsi="Times New Roman"/>
          <w:sz w:val="18"/>
          <w:szCs w:val="18"/>
        </w:rPr>
        <w:t>пр</w:t>
      </w:r>
      <w:proofErr w:type="spellEnd"/>
      <w:proofErr w:type="gramEnd"/>
      <w:r w:rsidRPr="00B61E56">
        <w:rPr>
          <w:rFonts w:ascii="Times New Roman" w:hAnsi="Times New Roman"/>
          <w:sz w:val="18"/>
          <w:szCs w:val="18"/>
        </w:rPr>
        <w:t xml:space="preserve"> «Об утверждении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водоотведения, объектов нецентрализованных систем холодного и горячего водоснабжения, и порядка осуществления мониторинга таких показателей» или дефектная  ведомость на объект.</w:t>
      </w:r>
    </w:p>
    <w:p w14:paraId="582DFE28"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4.2.5. Расчет фактических (плановых) показателей надежности, качества и энергетической эффективности осуществленный в целом по программе (тарифной зоне), а также по объектам (мероприятиям), которые находятся во </w:t>
      </w:r>
      <w:r w:rsidRPr="00B61E56">
        <w:rPr>
          <w:rFonts w:ascii="Times New Roman" w:hAnsi="Times New Roman"/>
          <w:sz w:val="18"/>
          <w:szCs w:val="18"/>
        </w:rPr>
        <w:lastRenderedPageBreak/>
        <w:t>владении регулируемой организации на праве собственности и (или) ином законном основании, с приложением подтверждающих документов за отчетный год (факт).</w:t>
      </w:r>
    </w:p>
    <w:p w14:paraId="777C2A6E"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4.2.6. </w:t>
      </w:r>
      <w:r w:rsidRPr="00B61E56">
        <w:rPr>
          <w:rFonts w:ascii="Times New Roman" w:hAnsi="Times New Roman"/>
          <w:spacing w:val="-1"/>
          <w:sz w:val="18"/>
          <w:szCs w:val="18"/>
        </w:rPr>
        <w:t>План мероприятий по приведению качества питьевой воды в соответствие с установленными требованиями (при наличии).</w:t>
      </w:r>
    </w:p>
    <w:p w14:paraId="7174BF5C"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4.2.7. </w:t>
      </w:r>
      <w:r w:rsidRPr="00B61E56">
        <w:rPr>
          <w:rFonts w:ascii="Times New Roman" w:hAnsi="Times New Roman"/>
          <w:spacing w:val="-1"/>
          <w:sz w:val="18"/>
          <w:szCs w:val="18"/>
        </w:rPr>
        <w:t>Программа по энергосбережению и повышению энергетической эффективности.</w:t>
      </w:r>
    </w:p>
    <w:p w14:paraId="26DE20F0"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 xml:space="preserve">4.2.8. </w:t>
      </w:r>
      <w:r w:rsidRPr="00B61E56">
        <w:rPr>
          <w:rFonts w:ascii="Times New Roman" w:hAnsi="Times New Roman"/>
          <w:spacing w:val="-1"/>
          <w:sz w:val="18"/>
          <w:szCs w:val="18"/>
        </w:rPr>
        <w:t>Предварительный расчет тарифов и оценка тарифных последствий.</w:t>
      </w:r>
    </w:p>
    <w:p w14:paraId="32A25C0C" w14:textId="77777777" w:rsidR="00B61E56" w:rsidRPr="00B61E56" w:rsidRDefault="00B61E56" w:rsidP="00B61E56">
      <w:pPr>
        <w:tabs>
          <w:tab w:val="left" w:pos="1134"/>
        </w:tabs>
        <w:suppressAutoHyphens/>
        <w:spacing w:after="0" w:line="240" w:lineRule="auto"/>
        <w:ind w:firstLine="709"/>
        <w:jc w:val="both"/>
        <w:rPr>
          <w:rFonts w:ascii="Times New Roman" w:hAnsi="Times New Roman"/>
          <w:spacing w:val="-1"/>
          <w:sz w:val="18"/>
          <w:szCs w:val="18"/>
        </w:rPr>
      </w:pPr>
      <w:r w:rsidRPr="00B61E56">
        <w:rPr>
          <w:rFonts w:ascii="Times New Roman" w:hAnsi="Times New Roman"/>
          <w:sz w:val="18"/>
          <w:szCs w:val="18"/>
        </w:rPr>
        <w:t xml:space="preserve">4.2.9. </w:t>
      </w:r>
      <w:r w:rsidRPr="00B61E56">
        <w:rPr>
          <w:rFonts w:ascii="Times New Roman" w:hAnsi="Times New Roman"/>
          <w:spacing w:val="-1"/>
          <w:sz w:val="18"/>
          <w:szCs w:val="18"/>
        </w:rPr>
        <w:t>Расчет стоимости мероприятий.</w:t>
      </w:r>
    </w:p>
    <w:p w14:paraId="19B20F6E"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p w14:paraId="5F06A4FC" w14:textId="77777777" w:rsidR="00B61E56" w:rsidRPr="00B61E56" w:rsidRDefault="00B61E56" w:rsidP="00B61E56">
      <w:pPr>
        <w:tabs>
          <w:tab w:val="left" w:pos="795"/>
          <w:tab w:val="left" w:pos="1134"/>
          <w:tab w:val="center" w:pos="4677"/>
        </w:tabs>
        <w:spacing w:after="0" w:line="240" w:lineRule="auto"/>
        <w:ind w:firstLine="709"/>
        <w:jc w:val="both"/>
        <w:rPr>
          <w:rFonts w:ascii="Times New Roman" w:hAnsi="Times New Roman"/>
          <w:spacing w:val="-1"/>
          <w:sz w:val="18"/>
          <w:szCs w:val="18"/>
        </w:rPr>
      </w:pPr>
      <w:r w:rsidRPr="00B61E56">
        <w:rPr>
          <w:rFonts w:ascii="Times New Roman" w:hAnsi="Times New Roman"/>
          <w:spacing w:val="-1"/>
          <w:sz w:val="18"/>
          <w:szCs w:val="18"/>
        </w:rPr>
        <w:t>Перечень объектов капитального строительства абонентов, которые необходимо подключить к централизованным системам водоснабжения, эксплуатируемых ПМУП «УТВС» на территории сельского поселения Сентябрьский, или перечень территорий, на которых расположены такие объекты, с указанием мест расположения подключаемых объектов, нагрузок и сроков подключения, представлены в Приложении 1</w:t>
      </w:r>
    </w:p>
    <w:p w14:paraId="1CF42FF7"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 xml:space="preserve">Плановые значения показателей надежности, </w:t>
      </w:r>
      <w:r w:rsidRPr="00B61E56">
        <w:rPr>
          <w:rFonts w:ascii="Times New Roman" w:hAnsi="Times New Roman"/>
          <w:b/>
          <w:spacing w:val="5"/>
          <w:sz w:val="18"/>
          <w:szCs w:val="18"/>
          <w:lang w:eastAsia="en-US" w:bidi="en-US"/>
        </w:rPr>
        <w:br/>
        <w:t>качества и энергетической эффективности объектов централизованной системы водоснабжения</w:t>
      </w:r>
    </w:p>
    <w:p w14:paraId="5EE0D718" w14:textId="77777777" w:rsidR="00B61E56" w:rsidRPr="00B61E56" w:rsidRDefault="00B61E56" w:rsidP="00B61E56">
      <w:pPr>
        <w:tabs>
          <w:tab w:val="left" w:pos="795"/>
          <w:tab w:val="left" w:pos="1134"/>
          <w:tab w:val="center" w:pos="4677"/>
        </w:tabs>
        <w:spacing w:after="0" w:line="240" w:lineRule="auto"/>
        <w:ind w:firstLine="709"/>
        <w:jc w:val="both"/>
        <w:rPr>
          <w:rFonts w:ascii="Times New Roman" w:hAnsi="Times New Roman"/>
          <w:spacing w:val="-1"/>
          <w:sz w:val="18"/>
          <w:szCs w:val="18"/>
        </w:rPr>
      </w:pPr>
      <w:r w:rsidRPr="00B61E56">
        <w:rPr>
          <w:rFonts w:ascii="Times New Roman" w:hAnsi="Times New Roman"/>
          <w:spacing w:val="-1"/>
          <w:sz w:val="18"/>
          <w:szCs w:val="18"/>
        </w:rPr>
        <w:t xml:space="preserve">Плановые значения показателей надежности, качества и энергетической эффективности объектов централизованной системы водоснабжения, эксплуатируемых ПМУП «УТВС» на территории сельского поселения </w:t>
      </w:r>
      <w:proofErr w:type="gramStart"/>
      <w:r w:rsidRPr="00B61E56">
        <w:rPr>
          <w:rFonts w:ascii="Times New Roman" w:hAnsi="Times New Roman"/>
          <w:spacing w:val="-1"/>
          <w:sz w:val="18"/>
          <w:szCs w:val="18"/>
        </w:rPr>
        <w:t>Сентябрьский</w:t>
      </w:r>
      <w:proofErr w:type="gramEnd"/>
      <w:r w:rsidRPr="00B61E56">
        <w:rPr>
          <w:rFonts w:ascii="Times New Roman" w:hAnsi="Times New Roman"/>
          <w:spacing w:val="-1"/>
          <w:sz w:val="18"/>
          <w:szCs w:val="18"/>
        </w:rPr>
        <w:t>, представлены в Приложении 2.</w:t>
      </w:r>
    </w:p>
    <w:p w14:paraId="72A88EAE"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Перечень мероприятий по строительству, модернизации и (или) реконструкции объектов централизованной системы водоснабжения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мероприятий в целях создания цифровой инфраструктуры в сфере водоснабжения</w:t>
      </w:r>
    </w:p>
    <w:p w14:paraId="477696AE"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hAnsi="Times New Roman"/>
          <w:sz w:val="18"/>
          <w:szCs w:val="18"/>
        </w:rPr>
      </w:pPr>
      <w:proofErr w:type="gramStart"/>
      <w:r w:rsidRPr="00B61E56">
        <w:rPr>
          <w:rFonts w:ascii="Times New Roman" w:hAnsi="Times New Roman"/>
          <w:sz w:val="18"/>
          <w:szCs w:val="18"/>
        </w:rPr>
        <w:t>Перечень мероприятий по строительству, модернизации и (или) реконструкции объектов централизованной системы водоснабжения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мероприятий в целях создания цифровой инфраструктуры в сфере водоснабжения включить в Инвестиционную программу в объеме, указанном в Приложении 3.</w:t>
      </w:r>
      <w:proofErr w:type="gramEnd"/>
    </w:p>
    <w:p w14:paraId="2B7F7996"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p w14:paraId="54684A4E"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hAnsi="Times New Roman"/>
          <w:sz w:val="18"/>
          <w:szCs w:val="18"/>
        </w:rPr>
      </w:pPr>
      <w:r w:rsidRPr="00B61E56">
        <w:rPr>
          <w:rFonts w:ascii="Times New Roman" w:hAnsi="Times New Roman"/>
          <w:sz w:val="18"/>
          <w:szCs w:val="18"/>
        </w:rPr>
        <w:t>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 включить в Инвестиционную программу в объеме, указанном в Приложении 4.</w:t>
      </w:r>
    </w:p>
    <w:p w14:paraId="3FF771DF"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hAnsi="Times New Roman"/>
          <w:sz w:val="18"/>
          <w:szCs w:val="18"/>
        </w:rPr>
      </w:pPr>
    </w:p>
    <w:p w14:paraId="12D84232"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hAnsi="Times New Roman"/>
          <w:sz w:val="18"/>
          <w:szCs w:val="18"/>
        </w:rPr>
      </w:pPr>
    </w:p>
    <w:p w14:paraId="0D7024E6"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 xml:space="preserve">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w:t>
      </w:r>
    </w:p>
    <w:p w14:paraId="22444FE4" w14:textId="77777777" w:rsidR="00B61E56" w:rsidRPr="00B61E56" w:rsidRDefault="00B61E56" w:rsidP="00B61E56">
      <w:pPr>
        <w:shd w:val="clear" w:color="auto" w:fill="FFFFFF"/>
        <w:tabs>
          <w:tab w:val="left" w:pos="1134"/>
        </w:tabs>
        <w:spacing w:after="0" w:line="240" w:lineRule="auto"/>
        <w:ind w:right="-85" w:firstLine="709"/>
        <w:jc w:val="both"/>
        <w:rPr>
          <w:rFonts w:ascii="Times New Roman" w:hAnsi="Times New Roman"/>
          <w:sz w:val="18"/>
          <w:szCs w:val="18"/>
        </w:rPr>
      </w:pPr>
      <w:r w:rsidRPr="00B61E56">
        <w:rPr>
          <w:rFonts w:ascii="Times New Roman" w:hAnsi="Times New Roman"/>
          <w:sz w:val="18"/>
          <w:szCs w:val="18"/>
        </w:rPr>
        <w:t>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включить в Инвестиционную программу в объеме, указанном в Приложении 5.</w:t>
      </w:r>
    </w:p>
    <w:p w14:paraId="31B9AA7B" w14:textId="77777777" w:rsidR="00B61E56" w:rsidRPr="00B61E56" w:rsidRDefault="00B61E56" w:rsidP="00B61E56">
      <w:pPr>
        <w:numPr>
          <w:ilvl w:val="0"/>
          <w:numId w:val="31"/>
        </w:numPr>
        <w:tabs>
          <w:tab w:val="left" w:pos="1134"/>
        </w:tabs>
        <w:suppressAutoHyphens/>
        <w:spacing w:before="240" w:after="120" w:line="240" w:lineRule="auto"/>
        <w:ind w:left="0" w:firstLine="709"/>
        <w:contextualSpacing/>
        <w:jc w:val="both"/>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Финансовые потребности на реализацию Инвестиционной программы</w:t>
      </w:r>
    </w:p>
    <w:p w14:paraId="3ACE038E" w14:textId="77777777" w:rsidR="00B61E56" w:rsidRPr="00B61E56" w:rsidRDefault="00B61E56" w:rsidP="00B61E56">
      <w:pPr>
        <w:spacing w:after="0" w:line="240" w:lineRule="auto"/>
        <w:ind w:firstLine="709"/>
        <w:jc w:val="both"/>
        <w:rPr>
          <w:rFonts w:ascii="Times New Roman" w:hAnsi="Times New Roman"/>
          <w:sz w:val="18"/>
          <w:szCs w:val="18"/>
          <w:lang w:eastAsia="en-US"/>
        </w:rPr>
      </w:pPr>
      <w:r w:rsidRPr="00B61E56">
        <w:rPr>
          <w:rFonts w:ascii="Times New Roman" w:hAnsi="Times New Roman"/>
          <w:sz w:val="18"/>
          <w:szCs w:val="18"/>
        </w:rPr>
        <w:t xml:space="preserve">Объем финансовых потребностей, необходимых для реализации мероприятий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w:t>
      </w:r>
      <w:r w:rsidRPr="00B61E56">
        <w:rPr>
          <w:rFonts w:ascii="Times New Roman" w:hAnsi="Times New Roman"/>
          <w:sz w:val="18"/>
          <w:szCs w:val="18"/>
          <w:lang w:eastAsia="en-US"/>
        </w:rPr>
        <w:t>Министерством строительства Российской Федерации. В случае отсутствия укрупненных сметных нормативов расчеты производятся по единичным федеральным расценкам, проектной документации проектов - аналогов.</w:t>
      </w:r>
    </w:p>
    <w:p w14:paraId="0C6B3462" w14:textId="77777777" w:rsidR="00B61E56" w:rsidRPr="00B61E56" w:rsidRDefault="00B61E56" w:rsidP="00B61E56">
      <w:pPr>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Финансовые потребности определяются в прогнозных ценах соответствующего года с учетом прогнозных цен на регулируемый период, утвержденных Министерством экономического развития Российской Федерации, по базовому варианту прогноза социально-экономического развития Российской Федерации.</w:t>
      </w:r>
    </w:p>
    <w:p w14:paraId="07C54642" w14:textId="77777777" w:rsidR="00B61E56" w:rsidRPr="00B61E56" w:rsidRDefault="00B61E56" w:rsidP="00B61E56">
      <w:pPr>
        <w:suppressAutoHyphens/>
        <w:spacing w:after="0" w:line="240" w:lineRule="auto"/>
        <w:ind w:firstLine="709"/>
        <w:jc w:val="both"/>
        <w:rPr>
          <w:rFonts w:ascii="Times New Roman" w:hAnsi="Times New Roman"/>
          <w:sz w:val="18"/>
          <w:szCs w:val="18"/>
        </w:rPr>
      </w:pPr>
      <w:r w:rsidRPr="00B61E56">
        <w:rPr>
          <w:rFonts w:ascii="Times New Roman" w:hAnsi="Times New Roman"/>
          <w:sz w:val="18"/>
          <w:szCs w:val="18"/>
        </w:rPr>
        <w:t>Утвержденная инвестиционная программа не должна содержать мероприятия, не обеспеченные источниками финансирования.</w:t>
      </w:r>
    </w:p>
    <w:p w14:paraId="3624FD5C" w14:textId="77777777" w:rsidR="00B61E56" w:rsidRPr="00B61E56" w:rsidRDefault="00B61E56" w:rsidP="00B61E56">
      <w:pPr>
        <w:shd w:val="clear" w:color="auto" w:fill="FFFFFF"/>
        <w:tabs>
          <w:tab w:val="left" w:pos="1134"/>
        </w:tabs>
        <w:spacing w:after="0" w:line="240" w:lineRule="auto"/>
        <w:ind w:firstLine="709"/>
        <w:rPr>
          <w:rFonts w:ascii="Times New Roman" w:hAnsi="Times New Roman"/>
          <w:color w:val="FF0000"/>
          <w:sz w:val="18"/>
          <w:szCs w:val="18"/>
        </w:rPr>
      </w:pPr>
    </w:p>
    <w:p w14:paraId="441892C8" w14:textId="77777777" w:rsidR="00B61E56" w:rsidRPr="00B61E56" w:rsidRDefault="00B61E56" w:rsidP="00B61E56">
      <w:pPr>
        <w:shd w:val="clear" w:color="auto" w:fill="FFFFFF"/>
        <w:tabs>
          <w:tab w:val="left" w:pos="1134"/>
        </w:tabs>
        <w:spacing w:after="0" w:line="240" w:lineRule="auto"/>
        <w:ind w:firstLine="709"/>
        <w:rPr>
          <w:rFonts w:ascii="Times New Roman" w:hAnsi="Times New Roman"/>
          <w:sz w:val="18"/>
          <w:szCs w:val="18"/>
        </w:rPr>
      </w:pPr>
    </w:p>
    <w:p w14:paraId="7DC3CCC2" w14:textId="77777777" w:rsidR="00B61E56" w:rsidRPr="00B61E56" w:rsidRDefault="00B61E56" w:rsidP="00B61E56">
      <w:pPr>
        <w:shd w:val="clear" w:color="auto" w:fill="FFFFFF"/>
        <w:tabs>
          <w:tab w:val="num" w:pos="1005"/>
          <w:tab w:val="left" w:pos="1134"/>
        </w:tabs>
        <w:spacing w:after="0" w:line="240" w:lineRule="auto"/>
        <w:ind w:left="108" w:right="-85" w:firstLine="709"/>
        <w:jc w:val="both"/>
        <w:rPr>
          <w:rFonts w:ascii="Times New Roman" w:hAnsi="Times New Roman"/>
          <w:sz w:val="18"/>
          <w:szCs w:val="18"/>
        </w:rPr>
      </w:pPr>
    </w:p>
    <w:p w14:paraId="5B9320F7" w14:textId="77777777" w:rsidR="00B61E56" w:rsidRPr="00B61E56" w:rsidRDefault="00B61E56" w:rsidP="00B61E56">
      <w:pPr>
        <w:tabs>
          <w:tab w:val="left" w:pos="1134"/>
        </w:tabs>
        <w:spacing w:after="0" w:line="240" w:lineRule="auto"/>
        <w:ind w:firstLine="709"/>
        <w:rPr>
          <w:rFonts w:ascii="Times New Roman" w:hAnsi="Times New Roman"/>
          <w:color w:val="FF0000"/>
          <w:sz w:val="18"/>
          <w:szCs w:val="18"/>
        </w:rPr>
      </w:pPr>
      <w:r w:rsidRPr="00B61E56">
        <w:rPr>
          <w:rFonts w:ascii="Times New Roman" w:hAnsi="Times New Roman"/>
          <w:color w:val="FF0000"/>
          <w:sz w:val="18"/>
          <w:szCs w:val="18"/>
        </w:rPr>
        <w:br w:type="page"/>
      </w:r>
    </w:p>
    <w:p w14:paraId="3664928D" w14:textId="77777777" w:rsidR="00B61E56" w:rsidRPr="00B61E56" w:rsidRDefault="00B61E56" w:rsidP="00B61E56">
      <w:pPr>
        <w:shd w:val="clear" w:color="auto" w:fill="FFFFFF"/>
        <w:tabs>
          <w:tab w:val="num" w:pos="1005"/>
          <w:tab w:val="left" w:pos="1134"/>
        </w:tabs>
        <w:spacing w:after="0" w:line="240" w:lineRule="auto"/>
        <w:ind w:left="108" w:right="-85" w:firstLine="709"/>
        <w:jc w:val="right"/>
        <w:rPr>
          <w:rFonts w:ascii="Times New Roman" w:hAnsi="Times New Roman"/>
          <w:b/>
          <w:color w:val="FF0000"/>
          <w:sz w:val="18"/>
          <w:szCs w:val="18"/>
        </w:rPr>
        <w:sectPr w:rsidR="00B61E56" w:rsidRPr="00B61E56" w:rsidSect="004F461E">
          <w:headerReference w:type="even" r:id="rId10"/>
          <w:headerReference w:type="default" r:id="rId11"/>
          <w:footerReference w:type="even" r:id="rId12"/>
          <w:footerReference w:type="default" r:id="rId13"/>
          <w:headerReference w:type="first" r:id="rId14"/>
          <w:footerReference w:type="first" r:id="rId15"/>
          <w:pgSz w:w="11907" w:h="16840" w:code="9"/>
          <w:pgMar w:top="1134" w:right="850" w:bottom="1134" w:left="1701" w:header="720" w:footer="567" w:gutter="0"/>
          <w:pgNumType w:start="0"/>
          <w:cols w:space="708"/>
          <w:titlePg/>
          <w:docGrid w:linePitch="360"/>
        </w:sectPr>
      </w:pPr>
    </w:p>
    <w:p w14:paraId="4B56F780" w14:textId="77777777" w:rsidR="00B61E56" w:rsidRPr="00B61E56" w:rsidRDefault="00B61E56" w:rsidP="00B61E56">
      <w:pPr>
        <w:numPr>
          <w:ilvl w:val="0"/>
          <w:numId w:val="30"/>
        </w:numPr>
        <w:tabs>
          <w:tab w:val="left" w:pos="1134"/>
        </w:tabs>
        <w:suppressAutoHyphens/>
        <w:spacing w:before="240" w:after="120" w:line="240" w:lineRule="auto"/>
        <w:ind w:left="349" w:firstLine="0"/>
        <w:contextualSpacing/>
        <w:jc w:val="right"/>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lastRenderedPageBreak/>
        <w:t>Приложение 1</w:t>
      </w:r>
    </w:p>
    <w:p w14:paraId="6261BFE4"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к техническому заданию</w:t>
      </w:r>
    </w:p>
    <w:p w14:paraId="5B0B783A"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на разработку инвестиционной программы </w:t>
      </w:r>
    </w:p>
    <w:p w14:paraId="62102036"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ПМУП «УТВС»</w:t>
      </w:r>
    </w:p>
    <w:p w14:paraId="1FB09AF9"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 по реконструкции, модернизации и развитию централизованной системы холодного водоснабжения </w:t>
      </w:r>
    </w:p>
    <w:p w14:paraId="553616C0"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сельского поселения </w:t>
      </w:r>
      <w:proofErr w:type="gramStart"/>
      <w:r w:rsidRPr="00B61E56">
        <w:rPr>
          <w:rFonts w:ascii="Times New Roman" w:hAnsi="Times New Roman"/>
          <w:b/>
          <w:bCs/>
          <w:sz w:val="18"/>
          <w:szCs w:val="18"/>
          <w:lang w:eastAsia="en-US" w:bidi="en-US"/>
        </w:rPr>
        <w:t>Сентябрьский</w:t>
      </w:r>
      <w:proofErr w:type="gramEnd"/>
      <w:r w:rsidRPr="00B61E56">
        <w:rPr>
          <w:rFonts w:ascii="Times New Roman" w:hAnsi="Times New Roman"/>
          <w:b/>
          <w:bCs/>
          <w:sz w:val="18"/>
          <w:szCs w:val="18"/>
          <w:lang w:eastAsia="en-US" w:bidi="en-US"/>
        </w:rPr>
        <w:t xml:space="preserve"> Нефтеюганского района на 2025 – 2029 годы</w:t>
      </w:r>
    </w:p>
    <w:p w14:paraId="1713AADB" w14:textId="77777777" w:rsidR="00B61E56" w:rsidRPr="00B61E56" w:rsidRDefault="00B61E56" w:rsidP="00B61E56">
      <w:pPr>
        <w:tabs>
          <w:tab w:val="left" w:pos="0"/>
        </w:tabs>
        <w:spacing w:before="240" w:after="120" w:line="240" w:lineRule="auto"/>
        <w:jc w:val="center"/>
        <w:rPr>
          <w:rFonts w:ascii="Times New Roman" w:hAnsi="Times New Roman"/>
          <w:b/>
          <w:bCs/>
          <w:spacing w:val="-1"/>
          <w:sz w:val="18"/>
          <w:szCs w:val="18"/>
        </w:rPr>
      </w:pPr>
      <w:r w:rsidRPr="00B61E56">
        <w:rPr>
          <w:rFonts w:ascii="Times New Roman" w:hAnsi="Times New Roman"/>
          <w:b/>
          <w:bCs/>
          <w:spacing w:val="-1"/>
          <w:sz w:val="18"/>
          <w:szCs w:val="18"/>
        </w:rPr>
        <w:t>Перечень объектов капитального строительства абонентов, которые необходимо подключить к централизованной системе водоснабжения, или перечень территорий, на которых расположены такие объекты, с указанием мест расположения подключаемых объектов, нагрузок и сроков подключения</w:t>
      </w:r>
    </w:p>
    <w:tbl>
      <w:tblPr>
        <w:tblW w:w="5000" w:type="pct"/>
        <w:tblLook w:val="04A0" w:firstRow="1" w:lastRow="0" w:firstColumn="1" w:lastColumn="0" w:noHBand="0" w:noVBand="1"/>
      </w:tblPr>
      <w:tblGrid>
        <w:gridCol w:w="1058"/>
        <w:gridCol w:w="4439"/>
        <w:gridCol w:w="4591"/>
        <w:gridCol w:w="2230"/>
        <w:gridCol w:w="2893"/>
      </w:tblGrid>
      <w:tr w:rsidR="00B61E56" w:rsidRPr="00B61E56" w14:paraId="2993F755" w14:textId="77777777" w:rsidTr="00AB3CE2">
        <w:trPr>
          <w:trHeight w:val="795"/>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E44A2"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xml:space="preserve">№ </w:t>
            </w:r>
            <w:proofErr w:type="gramStart"/>
            <w:r w:rsidRPr="00B61E56">
              <w:rPr>
                <w:rFonts w:ascii="Times New Roman" w:hAnsi="Times New Roman"/>
                <w:b/>
                <w:bCs/>
                <w:color w:val="000000"/>
                <w:sz w:val="18"/>
                <w:szCs w:val="18"/>
              </w:rPr>
              <w:t>п</w:t>
            </w:r>
            <w:proofErr w:type="gramEnd"/>
            <w:r w:rsidRPr="00B61E56">
              <w:rPr>
                <w:rFonts w:ascii="Times New Roman" w:hAnsi="Times New Roman"/>
                <w:b/>
                <w:bCs/>
                <w:color w:val="000000"/>
                <w:sz w:val="18"/>
                <w:szCs w:val="18"/>
              </w:rPr>
              <w:t>/п</w:t>
            </w:r>
          </w:p>
        </w:tc>
        <w:tc>
          <w:tcPr>
            <w:tcW w:w="1459" w:type="pct"/>
            <w:tcBorders>
              <w:top w:val="single" w:sz="4" w:space="0" w:color="auto"/>
              <w:left w:val="nil"/>
              <w:bottom w:val="single" w:sz="4" w:space="0" w:color="auto"/>
              <w:right w:val="single" w:sz="4" w:space="0" w:color="auto"/>
            </w:tcBorders>
            <w:shd w:val="clear" w:color="auto" w:fill="auto"/>
            <w:vAlign w:val="center"/>
            <w:hideMark/>
          </w:tcPr>
          <w:p w14:paraId="34EBFA15"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Наименование объекта</w:t>
            </w:r>
          </w:p>
        </w:tc>
        <w:tc>
          <w:tcPr>
            <w:tcW w:w="1509" w:type="pct"/>
            <w:tcBorders>
              <w:top w:val="single" w:sz="4" w:space="0" w:color="auto"/>
              <w:left w:val="nil"/>
              <w:bottom w:val="single" w:sz="4" w:space="0" w:color="auto"/>
              <w:right w:val="single" w:sz="4" w:space="0" w:color="auto"/>
            </w:tcBorders>
            <w:shd w:val="clear" w:color="auto" w:fill="auto"/>
            <w:vAlign w:val="center"/>
            <w:hideMark/>
          </w:tcPr>
          <w:p w14:paraId="5BE5BB70"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Место расположения</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1754A04A"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Нагрузка, м3/</w:t>
            </w:r>
            <w:proofErr w:type="spellStart"/>
            <w:r w:rsidRPr="00B61E56">
              <w:rPr>
                <w:rFonts w:ascii="Times New Roman" w:hAnsi="Times New Roman"/>
                <w:b/>
                <w:bCs/>
                <w:color w:val="000000"/>
                <w:sz w:val="18"/>
                <w:szCs w:val="18"/>
              </w:rPr>
              <w:t>сут</w:t>
            </w:r>
            <w:proofErr w:type="spellEnd"/>
            <w:r w:rsidRPr="00B61E56">
              <w:rPr>
                <w:rFonts w:ascii="Times New Roman" w:hAnsi="Times New Roman"/>
                <w:b/>
                <w:bCs/>
                <w:color w:val="000000"/>
                <w:sz w:val="18"/>
                <w:szCs w:val="18"/>
              </w:rPr>
              <w:t>.</w:t>
            </w:r>
          </w:p>
        </w:tc>
        <w:tc>
          <w:tcPr>
            <w:tcW w:w="951" w:type="pct"/>
            <w:tcBorders>
              <w:top w:val="single" w:sz="4" w:space="0" w:color="auto"/>
              <w:left w:val="nil"/>
              <w:bottom w:val="single" w:sz="4" w:space="0" w:color="auto"/>
              <w:right w:val="single" w:sz="4" w:space="0" w:color="auto"/>
            </w:tcBorders>
            <w:shd w:val="clear" w:color="auto" w:fill="auto"/>
            <w:vAlign w:val="center"/>
            <w:hideMark/>
          </w:tcPr>
          <w:p w14:paraId="2496003D"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Сроки подключения, год</w:t>
            </w:r>
          </w:p>
        </w:tc>
      </w:tr>
      <w:tr w:rsidR="00B61E56" w:rsidRPr="00B61E56" w14:paraId="2575C83E" w14:textId="77777777" w:rsidTr="00AB3CE2">
        <w:trPr>
          <w:trHeight w:val="96"/>
        </w:trPr>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84432F"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w:t>
            </w:r>
          </w:p>
        </w:tc>
        <w:tc>
          <w:tcPr>
            <w:tcW w:w="1459" w:type="pct"/>
            <w:tcBorders>
              <w:top w:val="single" w:sz="4" w:space="0" w:color="auto"/>
              <w:left w:val="nil"/>
              <w:bottom w:val="single" w:sz="4" w:space="0" w:color="auto"/>
              <w:right w:val="single" w:sz="4" w:space="0" w:color="auto"/>
            </w:tcBorders>
            <w:shd w:val="clear" w:color="auto" w:fill="auto"/>
            <w:vAlign w:val="center"/>
          </w:tcPr>
          <w:p w14:paraId="69122A9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w:t>
            </w:r>
          </w:p>
        </w:tc>
        <w:tc>
          <w:tcPr>
            <w:tcW w:w="1509" w:type="pct"/>
            <w:tcBorders>
              <w:top w:val="single" w:sz="4" w:space="0" w:color="auto"/>
              <w:left w:val="nil"/>
              <w:bottom w:val="single" w:sz="4" w:space="0" w:color="auto"/>
              <w:right w:val="single" w:sz="4" w:space="0" w:color="auto"/>
            </w:tcBorders>
            <w:shd w:val="clear" w:color="auto" w:fill="auto"/>
            <w:vAlign w:val="center"/>
          </w:tcPr>
          <w:p w14:paraId="78F94F8D"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3</w:t>
            </w:r>
          </w:p>
        </w:tc>
        <w:tc>
          <w:tcPr>
            <w:tcW w:w="733" w:type="pct"/>
            <w:tcBorders>
              <w:top w:val="single" w:sz="4" w:space="0" w:color="auto"/>
              <w:left w:val="nil"/>
              <w:bottom w:val="single" w:sz="4" w:space="0" w:color="auto"/>
              <w:right w:val="single" w:sz="4" w:space="0" w:color="auto"/>
            </w:tcBorders>
            <w:shd w:val="clear" w:color="auto" w:fill="auto"/>
            <w:vAlign w:val="center"/>
          </w:tcPr>
          <w:p w14:paraId="0F6DCCD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4</w:t>
            </w:r>
          </w:p>
        </w:tc>
        <w:tc>
          <w:tcPr>
            <w:tcW w:w="951" w:type="pct"/>
            <w:tcBorders>
              <w:top w:val="single" w:sz="4" w:space="0" w:color="auto"/>
              <w:left w:val="nil"/>
              <w:bottom w:val="single" w:sz="4" w:space="0" w:color="auto"/>
              <w:right w:val="single" w:sz="4" w:space="0" w:color="auto"/>
            </w:tcBorders>
            <w:shd w:val="clear" w:color="auto" w:fill="auto"/>
            <w:vAlign w:val="center"/>
          </w:tcPr>
          <w:p w14:paraId="0258D87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5</w:t>
            </w:r>
          </w:p>
        </w:tc>
      </w:tr>
      <w:tr w:rsidR="00B61E56" w:rsidRPr="00B61E56" w14:paraId="5D7B6B66" w14:textId="77777777" w:rsidTr="00AB3CE2">
        <w:trPr>
          <w:trHeight w:val="795"/>
        </w:trPr>
        <w:tc>
          <w:tcPr>
            <w:tcW w:w="348" w:type="pct"/>
            <w:tcBorders>
              <w:top w:val="nil"/>
              <w:left w:val="single" w:sz="4" w:space="0" w:color="auto"/>
              <w:bottom w:val="single" w:sz="4" w:space="0" w:color="auto"/>
              <w:right w:val="single" w:sz="4" w:space="0" w:color="auto"/>
            </w:tcBorders>
            <w:shd w:val="clear" w:color="auto" w:fill="auto"/>
            <w:vAlign w:val="center"/>
            <w:hideMark/>
          </w:tcPr>
          <w:p w14:paraId="328FB909"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w:t>
            </w:r>
          </w:p>
        </w:tc>
        <w:tc>
          <w:tcPr>
            <w:tcW w:w="4652" w:type="pct"/>
            <w:gridSpan w:val="4"/>
            <w:tcBorders>
              <w:top w:val="single" w:sz="4" w:space="0" w:color="auto"/>
              <w:left w:val="nil"/>
              <w:bottom w:val="single" w:sz="4" w:space="0" w:color="auto"/>
              <w:right w:val="single" w:sz="4" w:space="0" w:color="000000"/>
            </w:tcBorders>
            <w:shd w:val="clear" w:color="auto" w:fill="auto"/>
            <w:vAlign w:val="center"/>
            <w:hideMark/>
          </w:tcPr>
          <w:p w14:paraId="4EBA55D3"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Подключение объектов капитального строительства к централизованным системам водоснабжения в срок реализации инвестиционной программы не планируется</w:t>
            </w:r>
          </w:p>
        </w:tc>
      </w:tr>
    </w:tbl>
    <w:p w14:paraId="7B7EB2AB" w14:textId="77777777" w:rsidR="00B61E56" w:rsidRPr="00B61E56" w:rsidRDefault="00B61E56" w:rsidP="00B61E56">
      <w:pPr>
        <w:numPr>
          <w:ilvl w:val="0"/>
          <w:numId w:val="30"/>
        </w:numPr>
        <w:tabs>
          <w:tab w:val="left" w:pos="1134"/>
        </w:tabs>
        <w:suppressAutoHyphens/>
        <w:spacing w:before="240" w:after="120" w:line="240" w:lineRule="auto"/>
        <w:ind w:left="349" w:firstLine="0"/>
        <w:contextualSpacing/>
        <w:jc w:val="right"/>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Приложение 2</w:t>
      </w:r>
    </w:p>
    <w:p w14:paraId="46994B86"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к техническому заданию</w:t>
      </w:r>
    </w:p>
    <w:p w14:paraId="01F321D6"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на разработку инвестиционной программы </w:t>
      </w:r>
    </w:p>
    <w:p w14:paraId="6765AD29"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ПМУП «УТВС»</w:t>
      </w:r>
    </w:p>
    <w:p w14:paraId="42B0F45C"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 по реконструкции, модернизации и развитию централизованной системы холодного водоснабжения </w:t>
      </w:r>
    </w:p>
    <w:p w14:paraId="199B3E92"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сельского поселения </w:t>
      </w:r>
      <w:proofErr w:type="gramStart"/>
      <w:r w:rsidRPr="00B61E56">
        <w:rPr>
          <w:rFonts w:ascii="Times New Roman" w:hAnsi="Times New Roman"/>
          <w:b/>
          <w:bCs/>
          <w:sz w:val="18"/>
          <w:szCs w:val="18"/>
          <w:lang w:eastAsia="en-US" w:bidi="en-US"/>
        </w:rPr>
        <w:t>Сентябрьский</w:t>
      </w:r>
      <w:proofErr w:type="gramEnd"/>
      <w:r w:rsidRPr="00B61E56">
        <w:rPr>
          <w:rFonts w:ascii="Times New Roman" w:hAnsi="Times New Roman"/>
          <w:b/>
          <w:bCs/>
          <w:sz w:val="18"/>
          <w:szCs w:val="18"/>
          <w:lang w:eastAsia="en-US" w:bidi="en-US"/>
        </w:rPr>
        <w:t xml:space="preserve"> Нефтеюганского района на 2025 – 2029 годы</w:t>
      </w:r>
    </w:p>
    <w:p w14:paraId="73BC3603" w14:textId="77777777" w:rsidR="00B61E56" w:rsidRPr="00B61E56" w:rsidRDefault="00B61E56" w:rsidP="00B61E56">
      <w:pPr>
        <w:spacing w:after="0" w:line="240" w:lineRule="auto"/>
        <w:rPr>
          <w:rFonts w:ascii="Times New Roman" w:hAnsi="Times New Roman"/>
          <w:sz w:val="18"/>
          <w:szCs w:val="18"/>
          <w:lang w:eastAsia="en-US" w:bidi="en-US"/>
        </w:rPr>
      </w:pPr>
    </w:p>
    <w:p w14:paraId="1670FC2A" w14:textId="77777777" w:rsidR="00B61E56" w:rsidRPr="00B61E56" w:rsidRDefault="00B61E56" w:rsidP="00B61E56">
      <w:pPr>
        <w:tabs>
          <w:tab w:val="left" w:pos="1134"/>
        </w:tabs>
        <w:spacing w:before="240" w:after="120" w:line="240" w:lineRule="auto"/>
        <w:jc w:val="center"/>
        <w:rPr>
          <w:rFonts w:ascii="Times New Roman" w:hAnsi="Times New Roman"/>
          <w:b/>
          <w:bCs/>
          <w:spacing w:val="-1"/>
          <w:sz w:val="18"/>
          <w:szCs w:val="18"/>
        </w:rPr>
      </w:pPr>
      <w:r w:rsidRPr="00B61E56">
        <w:rPr>
          <w:rFonts w:ascii="Times New Roman" w:hAnsi="Times New Roman"/>
          <w:b/>
          <w:bCs/>
          <w:spacing w:val="-1"/>
          <w:sz w:val="18"/>
          <w:szCs w:val="18"/>
        </w:rPr>
        <w:t>Плановые значения показателей надежности, качества и энергетической эффективности объектов централизованной системы водоснабжения</w:t>
      </w:r>
    </w:p>
    <w:tbl>
      <w:tblPr>
        <w:tblW w:w="5000" w:type="pct"/>
        <w:tblLook w:val="04A0" w:firstRow="1" w:lastRow="0" w:firstColumn="1" w:lastColumn="0" w:noHBand="0" w:noVBand="1"/>
      </w:tblPr>
      <w:tblGrid>
        <w:gridCol w:w="940"/>
        <w:gridCol w:w="7478"/>
        <w:gridCol w:w="1156"/>
        <w:gridCol w:w="940"/>
        <w:gridCol w:w="940"/>
        <w:gridCol w:w="940"/>
        <w:gridCol w:w="940"/>
        <w:gridCol w:w="940"/>
        <w:gridCol w:w="937"/>
      </w:tblGrid>
      <w:tr w:rsidR="00B61E56" w:rsidRPr="00B61E56" w14:paraId="2E6C3FFF" w14:textId="77777777" w:rsidTr="00AB3CE2">
        <w:trPr>
          <w:tblHeader/>
        </w:trPr>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6A07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xml:space="preserve">№ </w:t>
            </w:r>
            <w:proofErr w:type="gramStart"/>
            <w:r w:rsidRPr="00B61E56">
              <w:rPr>
                <w:rFonts w:ascii="Times New Roman" w:hAnsi="Times New Roman"/>
                <w:b/>
                <w:bCs/>
                <w:color w:val="000000"/>
                <w:sz w:val="18"/>
                <w:szCs w:val="18"/>
              </w:rPr>
              <w:t>п</w:t>
            </w:r>
            <w:proofErr w:type="gramEnd"/>
            <w:r w:rsidRPr="00B61E56">
              <w:rPr>
                <w:rFonts w:ascii="Times New Roman" w:hAnsi="Times New Roman"/>
                <w:b/>
                <w:bCs/>
                <w:color w:val="000000"/>
                <w:sz w:val="18"/>
                <w:szCs w:val="18"/>
              </w:rPr>
              <w:t>/п</w:t>
            </w:r>
          </w:p>
        </w:tc>
        <w:tc>
          <w:tcPr>
            <w:tcW w:w="24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6BA7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Наименование показателей</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EC3AC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Ед. изм.</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7D97AC12"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 xml:space="preserve">Факт </w:t>
            </w:r>
          </w:p>
        </w:tc>
        <w:tc>
          <w:tcPr>
            <w:tcW w:w="1544" w:type="pct"/>
            <w:gridSpan w:val="5"/>
            <w:tcBorders>
              <w:top w:val="single" w:sz="4" w:space="0" w:color="auto"/>
              <w:left w:val="nil"/>
              <w:bottom w:val="single" w:sz="4" w:space="0" w:color="auto"/>
              <w:right w:val="single" w:sz="4" w:space="0" w:color="auto"/>
            </w:tcBorders>
            <w:shd w:val="clear" w:color="auto" w:fill="auto"/>
            <w:vAlign w:val="center"/>
            <w:hideMark/>
          </w:tcPr>
          <w:p w14:paraId="3EB12F31"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План на период реализации Инвестиционной программы</w:t>
            </w:r>
          </w:p>
        </w:tc>
      </w:tr>
      <w:tr w:rsidR="00B61E56" w:rsidRPr="00B61E56" w14:paraId="214D1B7F" w14:textId="77777777" w:rsidTr="00AB3CE2">
        <w:trPr>
          <w:tblHeader/>
        </w:trPr>
        <w:tc>
          <w:tcPr>
            <w:tcW w:w="309" w:type="pct"/>
            <w:vMerge/>
            <w:tcBorders>
              <w:top w:val="single" w:sz="4" w:space="0" w:color="auto"/>
              <w:left w:val="single" w:sz="4" w:space="0" w:color="auto"/>
              <w:bottom w:val="single" w:sz="4" w:space="0" w:color="auto"/>
              <w:right w:val="single" w:sz="4" w:space="0" w:color="auto"/>
            </w:tcBorders>
            <w:vAlign w:val="center"/>
            <w:hideMark/>
          </w:tcPr>
          <w:p w14:paraId="09DFE146" w14:textId="77777777" w:rsidR="00B61E56" w:rsidRPr="00B61E56" w:rsidRDefault="00B61E56" w:rsidP="00B61E56">
            <w:pPr>
              <w:spacing w:after="0" w:line="240" w:lineRule="auto"/>
              <w:rPr>
                <w:rFonts w:ascii="Times New Roman" w:hAnsi="Times New Roman"/>
                <w:b/>
                <w:bCs/>
                <w:color w:val="000000"/>
                <w:sz w:val="18"/>
                <w:szCs w:val="18"/>
              </w:rPr>
            </w:pPr>
          </w:p>
        </w:tc>
        <w:tc>
          <w:tcPr>
            <w:tcW w:w="2458" w:type="pct"/>
            <w:vMerge/>
            <w:tcBorders>
              <w:top w:val="single" w:sz="4" w:space="0" w:color="auto"/>
              <w:left w:val="single" w:sz="4" w:space="0" w:color="auto"/>
              <w:bottom w:val="single" w:sz="4" w:space="0" w:color="auto"/>
              <w:right w:val="single" w:sz="4" w:space="0" w:color="auto"/>
            </w:tcBorders>
            <w:vAlign w:val="center"/>
            <w:hideMark/>
          </w:tcPr>
          <w:p w14:paraId="6CD1E06A" w14:textId="77777777" w:rsidR="00B61E56" w:rsidRPr="00B61E56" w:rsidRDefault="00B61E56" w:rsidP="00B61E56">
            <w:pPr>
              <w:spacing w:after="0" w:line="240" w:lineRule="auto"/>
              <w:rPr>
                <w:rFonts w:ascii="Times New Roman" w:hAnsi="Times New Roman"/>
                <w:b/>
                <w:bCs/>
                <w:color w:val="000000"/>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14:paraId="4A9B463B" w14:textId="77777777" w:rsidR="00B61E56" w:rsidRPr="00B61E56" w:rsidRDefault="00B61E56" w:rsidP="00B61E56">
            <w:pPr>
              <w:spacing w:after="0" w:line="240" w:lineRule="auto"/>
              <w:rPr>
                <w:rFonts w:ascii="Times New Roman" w:hAnsi="Times New Roman"/>
                <w:b/>
                <w:bCs/>
                <w:color w:val="000000"/>
                <w:sz w:val="18"/>
                <w:szCs w:val="18"/>
              </w:rPr>
            </w:pPr>
          </w:p>
        </w:tc>
        <w:tc>
          <w:tcPr>
            <w:tcW w:w="309" w:type="pct"/>
            <w:tcBorders>
              <w:top w:val="nil"/>
              <w:left w:val="nil"/>
              <w:bottom w:val="single" w:sz="4" w:space="0" w:color="auto"/>
              <w:right w:val="single" w:sz="4" w:space="0" w:color="auto"/>
            </w:tcBorders>
            <w:shd w:val="clear" w:color="auto" w:fill="auto"/>
            <w:vAlign w:val="center"/>
            <w:hideMark/>
          </w:tcPr>
          <w:p w14:paraId="41E22BDC"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2023 г.</w:t>
            </w:r>
          </w:p>
        </w:tc>
        <w:tc>
          <w:tcPr>
            <w:tcW w:w="309" w:type="pct"/>
            <w:tcBorders>
              <w:top w:val="nil"/>
              <w:left w:val="nil"/>
              <w:bottom w:val="single" w:sz="4" w:space="0" w:color="auto"/>
              <w:right w:val="single" w:sz="4" w:space="0" w:color="auto"/>
            </w:tcBorders>
            <w:shd w:val="clear" w:color="auto" w:fill="auto"/>
            <w:vAlign w:val="center"/>
            <w:hideMark/>
          </w:tcPr>
          <w:p w14:paraId="1CB97C61"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2025 г.</w:t>
            </w:r>
          </w:p>
        </w:tc>
        <w:tc>
          <w:tcPr>
            <w:tcW w:w="309" w:type="pct"/>
            <w:tcBorders>
              <w:top w:val="nil"/>
              <w:left w:val="nil"/>
              <w:bottom w:val="single" w:sz="4" w:space="0" w:color="auto"/>
              <w:right w:val="single" w:sz="4" w:space="0" w:color="auto"/>
            </w:tcBorders>
            <w:shd w:val="clear" w:color="auto" w:fill="auto"/>
            <w:vAlign w:val="center"/>
            <w:hideMark/>
          </w:tcPr>
          <w:p w14:paraId="12E54678"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2026 г.</w:t>
            </w:r>
          </w:p>
        </w:tc>
        <w:tc>
          <w:tcPr>
            <w:tcW w:w="309" w:type="pct"/>
            <w:tcBorders>
              <w:top w:val="nil"/>
              <w:left w:val="nil"/>
              <w:bottom w:val="single" w:sz="4" w:space="0" w:color="auto"/>
              <w:right w:val="single" w:sz="4" w:space="0" w:color="auto"/>
            </w:tcBorders>
            <w:shd w:val="clear" w:color="auto" w:fill="auto"/>
            <w:vAlign w:val="center"/>
            <w:hideMark/>
          </w:tcPr>
          <w:p w14:paraId="00CD2A09"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2027 г.</w:t>
            </w:r>
          </w:p>
        </w:tc>
        <w:tc>
          <w:tcPr>
            <w:tcW w:w="309" w:type="pct"/>
            <w:tcBorders>
              <w:top w:val="nil"/>
              <w:left w:val="nil"/>
              <w:bottom w:val="single" w:sz="4" w:space="0" w:color="auto"/>
              <w:right w:val="single" w:sz="4" w:space="0" w:color="auto"/>
            </w:tcBorders>
            <w:shd w:val="clear" w:color="auto" w:fill="auto"/>
            <w:vAlign w:val="center"/>
            <w:hideMark/>
          </w:tcPr>
          <w:p w14:paraId="59D256D6"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2028 г.</w:t>
            </w:r>
          </w:p>
        </w:tc>
        <w:tc>
          <w:tcPr>
            <w:tcW w:w="309" w:type="pct"/>
            <w:tcBorders>
              <w:top w:val="nil"/>
              <w:left w:val="nil"/>
              <w:bottom w:val="single" w:sz="4" w:space="0" w:color="auto"/>
              <w:right w:val="single" w:sz="4" w:space="0" w:color="auto"/>
            </w:tcBorders>
            <w:shd w:val="clear" w:color="auto" w:fill="auto"/>
            <w:vAlign w:val="center"/>
            <w:hideMark/>
          </w:tcPr>
          <w:p w14:paraId="755A391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2029 г.</w:t>
            </w:r>
          </w:p>
        </w:tc>
      </w:tr>
      <w:tr w:rsidR="00B61E56" w:rsidRPr="00B61E56" w14:paraId="1829E074" w14:textId="77777777" w:rsidTr="00AB3CE2">
        <w:trPr>
          <w:tblHeader/>
        </w:trPr>
        <w:tc>
          <w:tcPr>
            <w:tcW w:w="309" w:type="pct"/>
            <w:tcBorders>
              <w:top w:val="nil"/>
              <w:left w:val="single" w:sz="4" w:space="0" w:color="auto"/>
              <w:bottom w:val="single" w:sz="4" w:space="0" w:color="auto"/>
              <w:right w:val="single" w:sz="4" w:space="0" w:color="auto"/>
            </w:tcBorders>
            <w:shd w:val="clear" w:color="auto" w:fill="auto"/>
            <w:vAlign w:val="center"/>
            <w:hideMark/>
          </w:tcPr>
          <w:p w14:paraId="26249F98"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1</w:t>
            </w:r>
          </w:p>
        </w:tc>
        <w:tc>
          <w:tcPr>
            <w:tcW w:w="2458" w:type="pct"/>
            <w:tcBorders>
              <w:top w:val="nil"/>
              <w:left w:val="nil"/>
              <w:bottom w:val="single" w:sz="4" w:space="0" w:color="auto"/>
              <w:right w:val="single" w:sz="4" w:space="0" w:color="auto"/>
            </w:tcBorders>
            <w:shd w:val="clear" w:color="auto" w:fill="auto"/>
            <w:vAlign w:val="center"/>
            <w:hideMark/>
          </w:tcPr>
          <w:p w14:paraId="660B567E"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2</w:t>
            </w:r>
          </w:p>
        </w:tc>
        <w:tc>
          <w:tcPr>
            <w:tcW w:w="380" w:type="pct"/>
            <w:tcBorders>
              <w:top w:val="nil"/>
              <w:left w:val="nil"/>
              <w:bottom w:val="single" w:sz="4" w:space="0" w:color="auto"/>
              <w:right w:val="single" w:sz="4" w:space="0" w:color="auto"/>
            </w:tcBorders>
            <w:shd w:val="clear" w:color="auto" w:fill="auto"/>
            <w:vAlign w:val="center"/>
            <w:hideMark/>
          </w:tcPr>
          <w:p w14:paraId="5C021C87"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3</w:t>
            </w:r>
          </w:p>
        </w:tc>
        <w:tc>
          <w:tcPr>
            <w:tcW w:w="309" w:type="pct"/>
            <w:tcBorders>
              <w:top w:val="nil"/>
              <w:left w:val="nil"/>
              <w:bottom w:val="single" w:sz="4" w:space="0" w:color="auto"/>
              <w:right w:val="single" w:sz="4" w:space="0" w:color="auto"/>
            </w:tcBorders>
            <w:shd w:val="clear" w:color="auto" w:fill="auto"/>
            <w:vAlign w:val="center"/>
            <w:hideMark/>
          </w:tcPr>
          <w:p w14:paraId="580D5171"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4</w:t>
            </w:r>
          </w:p>
        </w:tc>
        <w:tc>
          <w:tcPr>
            <w:tcW w:w="309" w:type="pct"/>
            <w:tcBorders>
              <w:top w:val="nil"/>
              <w:left w:val="nil"/>
              <w:bottom w:val="single" w:sz="4" w:space="0" w:color="auto"/>
              <w:right w:val="single" w:sz="4" w:space="0" w:color="auto"/>
            </w:tcBorders>
            <w:shd w:val="clear" w:color="auto" w:fill="auto"/>
            <w:vAlign w:val="center"/>
            <w:hideMark/>
          </w:tcPr>
          <w:p w14:paraId="11FA3332"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5</w:t>
            </w:r>
          </w:p>
        </w:tc>
        <w:tc>
          <w:tcPr>
            <w:tcW w:w="309" w:type="pct"/>
            <w:tcBorders>
              <w:top w:val="nil"/>
              <w:left w:val="nil"/>
              <w:bottom w:val="single" w:sz="4" w:space="0" w:color="auto"/>
              <w:right w:val="single" w:sz="4" w:space="0" w:color="auto"/>
            </w:tcBorders>
            <w:shd w:val="clear" w:color="auto" w:fill="auto"/>
            <w:vAlign w:val="center"/>
            <w:hideMark/>
          </w:tcPr>
          <w:p w14:paraId="468AC228"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6</w:t>
            </w:r>
          </w:p>
        </w:tc>
        <w:tc>
          <w:tcPr>
            <w:tcW w:w="309" w:type="pct"/>
            <w:tcBorders>
              <w:top w:val="nil"/>
              <w:left w:val="nil"/>
              <w:bottom w:val="single" w:sz="4" w:space="0" w:color="auto"/>
              <w:right w:val="single" w:sz="4" w:space="0" w:color="auto"/>
            </w:tcBorders>
            <w:shd w:val="clear" w:color="auto" w:fill="auto"/>
            <w:vAlign w:val="center"/>
            <w:hideMark/>
          </w:tcPr>
          <w:p w14:paraId="54474CD3"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7</w:t>
            </w:r>
          </w:p>
        </w:tc>
        <w:tc>
          <w:tcPr>
            <w:tcW w:w="309" w:type="pct"/>
            <w:tcBorders>
              <w:top w:val="nil"/>
              <w:left w:val="nil"/>
              <w:bottom w:val="single" w:sz="4" w:space="0" w:color="auto"/>
              <w:right w:val="single" w:sz="4" w:space="0" w:color="auto"/>
            </w:tcBorders>
            <w:shd w:val="clear" w:color="auto" w:fill="auto"/>
            <w:vAlign w:val="center"/>
            <w:hideMark/>
          </w:tcPr>
          <w:p w14:paraId="4E5B21C1"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8</w:t>
            </w:r>
          </w:p>
        </w:tc>
        <w:tc>
          <w:tcPr>
            <w:tcW w:w="309" w:type="pct"/>
            <w:tcBorders>
              <w:top w:val="nil"/>
              <w:left w:val="nil"/>
              <w:bottom w:val="single" w:sz="4" w:space="0" w:color="auto"/>
              <w:right w:val="single" w:sz="4" w:space="0" w:color="auto"/>
            </w:tcBorders>
            <w:shd w:val="clear" w:color="auto" w:fill="auto"/>
            <w:vAlign w:val="center"/>
            <w:hideMark/>
          </w:tcPr>
          <w:p w14:paraId="192AC08F"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9</w:t>
            </w:r>
          </w:p>
        </w:tc>
      </w:tr>
      <w:tr w:rsidR="00B61E56" w:rsidRPr="00B61E56" w14:paraId="553E215B"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199485F4"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1</w:t>
            </w:r>
          </w:p>
        </w:tc>
        <w:tc>
          <w:tcPr>
            <w:tcW w:w="2458" w:type="pct"/>
            <w:tcBorders>
              <w:top w:val="nil"/>
              <w:left w:val="nil"/>
              <w:bottom w:val="single" w:sz="4" w:space="0" w:color="auto"/>
              <w:right w:val="single" w:sz="4" w:space="0" w:color="auto"/>
            </w:tcBorders>
            <w:shd w:val="clear" w:color="auto" w:fill="auto"/>
            <w:vAlign w:val="center"/>
            <w:hideMark/>
          </w:tcPr>
          <w:p w14:paraId="71E3A3E0"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Показатели качества воды</w:t>
            </w:r>
          </w:p>
        </w:tc>
        <w:tc>
          <w:tcPr>
            <w:tcW w:w="380" w:type="pct"/>
            <w:tcBorders>
              <w:top w:val="nil"/>
              <w:left w:val="nil"/>
              <w:bottom w:val="single" w:sz="4" w:space="0" w:color="auto"/>
              <w:right w:val="single" w:sz="4" w:space="0" w:color="auto"/>
            </w:tcBorders>
            <w:shd w:val="clear" w:color="auto" w:fill="auto"/>
            <w:vAlign w:val="center"/>
            <w:hideMark/>
          </w:tcPr>
          <w:p w14:paraId="4512B818"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7A2D43F6"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35952D01"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36EC43EC"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20F6964B"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2EF081C1"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5BAEA00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r>
      <w:tr w:rsidR="00B61E56" w:rsidRPr="00B61E56" w14:paraId="73EE5C25"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4B9280B7"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1.1.</w:t>
            </w:r>
          </w:p>
        </w:tc>
        <w:tc>
          <w:tcPr>
            <w:tcW w:w="2458" w:type="pct"/>
            <w:tcBorders>
              <w:top w:val="nil"/>
              <w:left w:val="nil"/>
              <w:bottom w:val="single" w:sz="4" w:space="0" w:color="auto"/>
              <w:right w:val="single" w:sz="4" w:space="0" w:color="auto"/>
            </w:tcBorders>
            <w:shd w:val="clear" w:color="auto" w:fill="auto"/>
            <w:vAlign w:val="center"/>
            <w:hideMark/>
          </w:tcPr>
          <w:p w14:paraId="4E60D275"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80" w:type="pct"/>
            <w:tcBorders>
              <w:top w:val="nil"/>
              <w:left w:val="nil"/>
              <w:bottom w:val="single" w:sz="4" w:space="0" w:color="auto"/>
              <w:right w:val="single" w:sz="4" w:space="0" w:color="auto"/>
            </w:tcBorders>
            <w:shd w:val="clear" w:color="auto" w:fill="auto"/>
            <w:vAlign w:val="center"/>
            <w:hideMark/>
          </w:tcPr>
          <w:p w14:paraId="7376B482"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2BF7CF8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5CE1EC20"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622C5F4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5B5087A7"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3B70EF7B"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76A0050B"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r>
      <w:tr w:rsidR="00B61E56" w:rsidRPr="00B61E56" w14:paraId="188B934A"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1A52000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lastRenderedPageBreak/>
              <w:t>1.2.</w:t>
            </w:r>
          </w:p>
        </w:tc>
        <w:tc>
          <w:tcPr>
            <w:tcW w:w="2458" w:type="pct"/>
            <w:tcBorders>
              <w:top w:val="nil"/>
              <w:left w:val="nil"/>
              <w:bottom w:val="single" w:sz="4" w:space="0" w:color="auto"/>
              <w:right w:val="single" w:sz="4" w:space="0" w:color="auto"/>
            </w:tcBorders>
            <w:shd w:val="clear" w:color="auto" w:fill="auto"/>
            <w:vAlign w:val="center"/>
            <w:hideMark/>
          </w:tcPr>
          <w:p w14:paraId="56D83834"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80" w:type="pct"/>
            <w:tcBorders>
              <w:top w:val="nil"/>
              <w:left w:val="nil"/>
              <w:bottom w:val="single" w:sz="4" w:space="0" w:color="auto"/>
              <w:right w:val="single" w:sz="4" w:space="0" w:color="auto"/>
            </w:tcBorders>
            <w:shd w:val="clear" w:color="auto" w:fill="auto"/>
            <w:vAlign w:val="center"/>
            <w:hideMark/>
          </w:tcPr>
          <w:p w14:paraId="3FF1020D"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1BE87A6D"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40AD68EF"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579F81A6"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1D3D9B91"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5F85D07B"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2B9BF17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r>
      <w:tr w:rsidR="00B61E56" w:rsidRPr="00B61E56" w14:paraId="2CF15A6C"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3D9E39AD"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2</w:t>
            </w:r>
          </w:p>
        </w:tc>
        <w:tc>
          <w:tcPr>
            <w:tcW w:w="2458" w:type="pct"/>
            <w:tcBorders>
              <w:top w:val="nil"/>
              <w:left w:val="nil"/>
              <w:bottom w:val="single" w:sz="4" w:space="0" w:color="auto"/>
              <w:right w:val="single" w:sz="4" w:space="0" w:color="auto"/>
            </w:tcBorders>
            <w:shd w:val="clear" w:color="auto" w:fill="auto"/>
            <w:vAlign w:val="center"/>
            <w:hideMark/>
          </w:tcPr>
          <w:p w14:paraId="7A1779BC"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Показатели надежности и бесперебойности водоснабжения</w:t>
            </w:r>
          </w:p>
        </w:tc>
        <w:tc>
          <w:tcPr>
            <w:tcW w:w="380" w:type="pct"/>
            <w:tcBorders>
              <w:top w:val="nil"/>
              <w:left w:val="nil"/>
              <w:bottom w:val="single" w:sz="4" w:space="0" w:color="auto"/>
              <w:right w:val="single" w:sz="4" w:space="0" w:color="auto"/>
            </w:tcBorders>
            <w:shd w:val="clear" w:color="auto" w:fill="auto"/>
            <w:vAlign w:val="center"/>
            <w:hideMark/>
          </w:tcPr>
          <w:p w14:paraId="71A623F8"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0DBED8E8"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6D9400D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61F119A9"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79725569"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3243A85D"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689EBE24"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r>
      <w:tr w:rsidR="00B61E56" w:rsidRPr="00B61E56" w14:paraId="43C2D2B5"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4226B7ED"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2.1.</w:t>
            </w:r>
          </w:p>
        </w:tc>
        <w:tc>
          <w:tcPr>
            <w:tcW w:w="2458" w:type="pct"/>
            <w:tcBorders>
              <w:top w:val="nil"/>
              <w:left w:val="nil"/>
              <w:bottom w:val="single" w:sz="4" w:space="0" w:color="auto"/>
              <w:right w:val="single" w:sz="4" w:space="0" w:color="auto"/>
            </w:tcBorders>
            <w:shd w:val="clear" w:color="auto" w:fill="auto"/>
            <w:vAlign w:val="center"/>
            <w:hideMark/>
          </w:tcPr>
          <w:p w14:paraId="626ADF01"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p w14:paraId="38FA1662" w14:textId="77777777" w:rsidR="00B61E56" w:rsidRPr="00B61E56" w:rsidRDefault="00B61E56" w:rsidP="00B61E56">
            <w:pPr>
              <w:spacing w:after="0" w:line="240" w:lineRule="auto"/>
              <w:rPr>
                <w:rFonts w:ascii="Times New Roman" w:hAnsi="Times New Roman"/>
                <w:color w:val="000000"/>
                <w:sz w:val="18"/>
                <w:szCs w:val="18"/>
              </w:rPr>
            </w:pPr>
          </w:p>
          <w:p w14:paraId="6D399274" w14:textId="77777777" w:rsidR="00B61E56" w:rsidRPr="00B61E56" w:rsidRDefault="00B61E56" w:rsidP="00B61E56">
            <w:pPr>
              <w:spacing w:after="0" w:line="240" w:lineRule="auto"/>
              <w:rPr>
                <w:rFonts w:ascii="Times New Roman" w:hAnsi="Times New Roman"/>
                <w:color w:val="000000"/>
                <w:sz w:val="18"/>
                <w:szCs w:val="18"/>
              </w:rPr>
            </w:pPr>
          </w:p>
        </w:tc>
        <w:tc>
          <w:tcPr>
            <w:tcW w:w="380" w:type="pct"/>
            <w:tcBorders>
              <w:top w:val="nil"/>
              <w:left w:val="nil"/>
              <w:bottom w:val="single" w:sz="4" w:space="0" w:color="auto"/>
              <w:right w:val="single" w:sz="4" w:space="0" w:color="auto"/>
            </w:tcBorders>
            <w:shd w:val="clear" w:color="auto" w:fill="auto"/>
            <w:vAlign w:val="center"/>
            <w:hideMark/>
          </w:tcPr>
          <w:p w14:paraId="54B458B6"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ед./</w:t>
            </w:r>
            <w:proofErr w:type="gramStart"/>
            <w:r w:rsidRPr="00B61E56">
              <w:rPr>
                <w:rFonts w:ascii="Times New Roman" w:hAnsi="Times New Roman"/>
                <w:color w:val="000000"/>
                <w:sz w:val="18"/>
                <w:szCs w:val="18"/>
              </w:rPr>
              <w:t>км</w:t>
            </w:r>
            <w:proofErr w:type="gramEnd"/>
          </w:p>
        </w:tc>
        <w:tc>
          <w:tcPr>
            <w:tcW w:w="309" w:type="pct"/>
            <w:tcBorders>
              <w:top w:val="nil"/>
              <w:left w:val="nil"/>
              <w:bottom w:val="single" w:sz="4" w:space="0" w:color="auto"/>
              <w:right w:val="single" w:sz="4" w:space="0" w:color="auto"/>
            </w:tcBorders>
            <w:shd w:val="clear" w:color="auto" w:fill="auto"/>
            <w:vAlign w:val="center"/>
            <w:hideMark/>
          </w:tcPr>
          <w:p w14:paraId="25BC1F9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0</w:t>
            </w:r>
          </w:p>
        </w:tc>
        <w:tc>
          <w:tcPr>
            <w:tcW w:w="309" w:type="pct"/>
            <w:tcBorders>
              <w:top w:val="nil"/>
              <w:left w:val="nil"/>
              <w:bottom w:val="single" w:sz="4" w:space="0" w:color="auto"/>
              <w:right w:val="single" w:sz="4" w:space="0" w:color="auto"/>
            </w:tcBorders>
            <w:shd w:val="clear" w:color="auto" w:fill="auto"/>
            <w:vAlign w:val="center"/>
            <w:hideMark/>
          </w:tcPr>
          <w:p w14:paraId="3D15167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1,42</w:t>
            </w:r>
          </w:p>
        </w:tc>
        <w:tc>
          <w:tcPr>
            <w:tcW w:w="309" w:type="pct"/>
            <w:tcBorders>
              <w:top w:val="nil"/>
              <w:left w:val="nil"/>
              <w:bottom w:val="single" w:sz="4" w:space="0" w:color="auto"/>
              <w:right w:val="single" w:sz="4" w:space="0" w:color="auto"/>
            </w:tcBorders>
            <w:shd w:val="clear" w:color="auto" w:fill="auto"/>
            <w:vAlign w:val="center"/>
            <w:hideMark/>
          </w:tcPr>
          <w:p w14:paraId="6D0C6E15"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1,42</w:t>
            </w:r>
          </w:p>
        </w:tc>
        <w:tc>
          <w:tcPr>
            <w:tcW w:w="309" w:type="pct"/>
            <w:tcBorders>
              <w:top w:val="nil"/>
              <w:left w:val="nil"/>
              <w:bottom w:val="single" w:sz="4" w:space="0" w:color="auto"/>
              <w:right w:val="single" w:sz="4" w:space="0" w:color="auto"/>
            </w:tcBorders>
            <w:shd w:val="clear" w:color="auto" w:fill="auto"/>
            <w:vAlign w:val="center"/>
            <w:hideMark/>
          </w:tcPr>
          <w:p w14:paraId="10E81012"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1,42</w:t>
            </w:r>
          </w:p>
        </w:tc>
        <w:tc>
          <w:tcPr>
            <w:tcW w:w="309" w:type="pct"/>
            <w:tcBorders>
              <w:top w:val="nil"/>
              <w:left w:val="nil"/>
              <w:bottom w:val="single" w:sz="4" w:space="0" w:color="auto"/>
              <w:right w:val="single" w:sz="4" w:space="0" w:color="auto"/>
            </w:tcBorders>
            <w:shd w:val="clear" w:color="auto" w:fill="auto"/>
            <w:vAlign w:val="center"/>
            <w:hideMark/>
          </w:tcPr>
          <w:p w14:paraId="31BD4082"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1,42</w:t>
            </w:r>
          </w:p>
        </w:tc>
        <w:tc>
          <w:tcPr>
            <w:tcW w:w="309" w:type="pct"/>
            <w:tcBorders>
              <w:top w:val="nil"/>
              <w:left w:val="nil"/>
              <w:bottom w:val="single" w:sz="4" w:space="0" w:color="auto"/>
              <w:right w:val="single" w:sz="4" w:space="0" w:color="auto"/>
            </w:tcBorders>
            <w:shd w:val="clear" w:color="auto" w:fill="auto"/>
            <w:vAlign w:val="center"/>
            <w:hideMark/>
          </w:tcPr>
          <w:p w14:paraId="44607705"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1,42</w:t>
            </w:r>
          </w:p>
        </w:tc>
      </w:tr>
      <w:tr w:rsidR="00B61E56" w:rsidRPr="00B61E56" w14:paraId="547DC55D"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241A4611"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3</w:t>
            </w:r>
          </w:p>
        </w:tc>
        <w:tc>
          <w:tcPr>
            <w:tcW w:w="2458" w:type="pct"/>
            <w:tcBorders>
              <w:top w:val="nil"/>
              <w:left w:val="nil"/>
              <w:bottom w:val="single" w:sz="4" w:space="0" w:color="auto"/>
              <w:right w:val="single" w:sz="4" w:space="0" w:color="auto"/>
            </w:tcBorders>
            <w:shd w:val="clear" w:color="auto" w:fill="auto"/>
            <w:vAlign w:val="center"/>
            <w:hideMark/>
          </w:tcPr>
          <w:p w14:paraId="1EFECBA0"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Показатели эффективности использования ресурсов</w:t>
            </w:r>
          </w:p>
        </w:tc>
        <w:tc>
          <w:tcPr>
            <w:tcW w:w="380" w:type="pct"/>
            <w:tcBorders>
              <w:top w:val="nil"/>
              <w:left w:val="nil"/>
              <w:bottom w:val="single" w:sz="4" w:space="0" w:color="auto"/>
              <w:right w:val="single" w:sz="4" w:space="0" w:color="auto"/>
            </w:tcBorders>
            <w:shd w:val="clear" w:color="auto" w:fill="auto"/>
            <w:vAlign w:val="center"/>
            <w:hideMark/>
          </w:tcPr>
          <w:p w14:paraId="2FD67D9C"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529DA442"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04B368F9"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71CEC8A2"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24F3E730"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3BF8EB7D"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c>
          <w:tcPr>
            <w:tcW w:w="309" w:type="pct"/>
            <w:tcBorders>
              <w:top w:val="nil"/>
              <w:left w:val="nil"/>
              <w:bottom w:val="single" w:sz="4" w:space="0" w:color="auto"/>
              <w:right w:val="single" w:sz="4" w:space="0" w:color="auto"/>
            </w:tcBorders>
            <w:shd w:val="clear" w:color="auto" w:fill="auto"/>
            <w:vAlign w:val="center"/>
            <w:hideMark/>
          </w:tcPr>
          <w:p w14:paraId="576EE616"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w:t>
            </w:r>
          </w:p>
        </w:tc>
      </w:tr>
      <w:tr w:rsidR="00B61E56" w:rsidRPr="00B61E56" w14:paraId="7F5C44A2"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780965C9"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3.1.</w:t>
            </w:r>
          </w:p>
        </w:tc>
        <w:tc>
          <w:tcPr>
            <w:tcW w:w="2458" w:type="pct"/>
            <w:tcBorders>
              <w:top w:val="nil"/>
              <w:left w:val="nil"/>
              <w:bottom w:val="single" w:sz="4" w:space="0" w:color="auto"/>
              <w:right w:val="single" w:sz="4" w:space="0" w:color="auto"/>
            </w:tcBorders>
            <w:shd w:val="clear" w:color="auto" w:fill="auto"/>
            <w:vAlign w:val="center"/>
            <w:hideMark/>
          </w:tcPr>
          <w:p w14:paraId="1B92CA88"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380" w:type="pct"/>
            <w:tcBorders>
              <w:top w:val="nil"/>
              <w:left w:val="nil"/>
              <w:bottom w:val="single" w:sz="4" w:space="0" w:color="auto"/>
              <w:right w:val="single" w:sz="4" w:space="0" w:color="auto"/>
            </w:tcBorders>
            <w:shd w:val="clear" w:color="auto" w:fill="auto"/>
            <w:vAlign w:val="center"/>
            <w:hideMark/>
          </w:tcPr>
          <w:p w14:paraId="69707648"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1A768ED0"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51516F31"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3C239C65"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5</w:t>
            </w:r>
          </w:p>
        </w:tc>
        <w:tc>
          <w:tcPr>
            <w:tcW w:w="309" w:type="pct"/>
            <w:tcBorders>
              <w:top w:val="nil"/>
              <w:left w:val="nil"/>
              <w:bottom w:val="single" w:sz="4" w:space="0" w:color="auto"/>
              <w:right w:val="single" w:sz="4" w:space="0" w:color="auto"/>
            </w:tcBorders>
            <w:shd w:val="clear" w:color="auto" w:fill="auto"/>
            <w:vAlign w:val="center"/>
            <w:hideMark/>
          </w:tcPr>
          <w:p w14:paraId="3D339041"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5</w:t>
            </w:r>
          </w:p>
        </w:tc>
        <w:tc>
          <w:tcPr>
            <w:tcW w:w="309" w:type="pct"/>
            <w:tcBorders>
              <w:top w:val="nil"/>
              <w:left w:val="nil"/>
              <w:bottom w:val="single" w:sz="4" w:space="0" w:color="auto"/>
              <w:right w:val="single" w:sz="4" w:space="0" w:color="auto"/>
            </w:tcBorders>
            <w:shd w:val="clear" w:color="auto" w:fill="auto"/>
            <w:vAlign w:val="center"/>
            <w:hideMark/>
          </w:tcPr>
          <w:p w14:paraId="7E31E4F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5</w:t>
            </w:r>
          </w:p>
        </w:tc>
        <w:tc>
          <w:tcPr>
            <w:tcW w:w="309" w:type="pct"/>
            <w:tcBorders>
              <w:top w:val="nil"/>
              <w:left w:val="nil"/>
              <w:bottom w:val="single" w:sz="4" w:space="0" w:color="auto"/>
              <w:right w:val="single" w:sz="4" w:space="0" w:color="auto"/>
            </w:tcBorders>
            <w:shd w:val="clear" w:color="auto" w:fill="auto"/>
            <w:vAlign w:val="center"/>
            <w:hideMark/>
          </w:tcPr>
          <w:p w14:paraId="5B2A4314"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5</w:t>
            </w:r>
          </w:p>
        </w:tc>
      </w:tr>
      <w:tr w:rsidR="00B61E56" w:rsidRPr="00B61E56" w14:paraId="6D1CCA76"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11C1EA0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3.2.</w:t>
            </w:r>
          </w:p>
        </w:tc>
        <w:tc>
          <w:tcPr>
            <w:tcW w:w="2458" w:type="pct"/>
            <w:tcBorders>
              <w:top w:val="nil"/>
              <w:left w:val="nil"/>
              <w:bottom w:val="single" w:sz="4" w:space="0" w:color="auto"/>
              <w:right w:val="single" w:sz="4" w:space="0" w:color="auto"/>
            </w:tcBorders>
            <w:shd w:val="clear" w:color="auto" w:fill="auto"/>
            <w:vAlign w:val="center"/>
            <w:hideMark/>
          </w:tcPr>
          <w:p w14:paraId="573C971D"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380" w:type="pct"/>
            <w:tcBorders>
              <w:top w:val="nil"/>
              <w:left w:val="nil"/>
              <w:bottom w:val="single" w:sz="4" w:space="0" w:color="auto"/>
              <w:right w:val="single" w:sz="4" w:space="0" w:color="auto"/>
            </w:tcBorders>
            <w:shd w:val="clear" w:color="auto" w:fill="auto"/>
            <w:vAlign w:val="center"/>
            <w:hideMark/>
          </w:tcPr>
          <w:p w14:paraId="4A7E1BAF" w14:textId="77777777" w:rsidR="00B61E56" w:rsidRPr="00B61E56" w:rsidRDefault="00B61E56" w:rsidP="00B61E56">
            <w:pPr>
              <w:spacing w:after="0" w:line="240" w:lineRule="auto"/>
              <w:jc w:val="center"/>
              <w:rPr>
                <w:rFonts w:ascii="Times New Roman" w:hAnsi="Times New Roman"/>
                <w:color w:val="000000"/>
                <w:sz w:val="18"/>
                <w:szCs w:val="18"/>
              </w:rPr>
            </w:pPr>
            <w:proofErr w:type="spellStart"/>
            <w:r w:rsidRPr="00B61E56">
              <w:rPr>
                <w:rFonts w:ascii="Times New Roman" w:hAnsi="Times New Roman"/>
                <w:color w:val="000000"/>
                <w:sz w:val="18"/>
                <w:szCs w:val="18"/>
              </w:rPr>
              <w:t>кВт·</w:t>
            </w:r>
            <w:proofErr w:type="gramStart"/>
            <w:r w:rsidRPr="00B61E56">
              <w:rPr>
                <w:rFonts w:ascii="Times New Roman" w:hAnsi="Times New Roman"/>
                <w:color w:val="000000"/>
                <w:sz w:val="18"/>
                <w:szCs w:val="18"/>
              </w:rPr>
              <w:t>ч</w:t>
            </w:r>
            <w:proofErr w:type="spellEnd"/>
            <w:proofErr w:type="gramEnd"/>
            <w:r w:rsidRPr="00B61E56">
              <w:rPr>
                <w:rFonts w:ascii="Times New Roman" w:hAnsi="Times New Roman"/>
                <w:color w:val="000000"/>
                <w:sz w:val="18"/>
                <w:szCs w:val="18"/>
              </w:rPr>
              <w:t>/м³</w:t>
            </w:r>
          </w:p>
        </w:tc>
        <w:tc>
          <w:tcPr>
            <w:tcW w:w="309" w:type="pct"/>
            <w:tcBorders>
              <w:top w:val="nil"/>
              <w:left w:val="nil"/>
              <w:bottom w:val="single" w:sz="4" w:space="0" w:color="auto"/>
              <w:right w:val="single" w:sz="4" w:space="0" w:color="auto"/>
            </w:tcBorders>
            <w:shd w:val="clear" w:color="auto" w:fill="auto"/>
            <w:vAlign w:val="center"/>
            <w:hideMark/>
          </w:tcPr>
          <w:p w14:paraId="62F8F4D8"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03D5EE5F"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41265534"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769F898C"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616CC202"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245BB433"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r>
      <w:tr w:rsidR="00B61E56" w:rsidRPr="00B61E56" w14:paraId="3E192E03" w14:textId="77777777" w:rsidTr="00AB3CE2">
        <w:tc>
          <w:tcPr>
            <w:tcW w:w="309" w:type="pct"/>
            <w:tcBorders>
              <w:top w:val="nil"/>
              <w:left w:val="single" w:sz="4" w:space="0" w:color="auto"/>
              <w:bottom w:val="single" w:sz="4" w:space="0" w:color="auto"/>
              <w:right w:val="single" w:sz="4" w:space="0" w:color="auto"/>
            </w:tcBorders>
            <w:shd w:val="clear" w:color="auto" w:fill="auto"/>
            <w:vAlign w:val="center"/>
            <w:hideMark/>
          </w:tcPr>
          <w:p w14:paraId="04900B14"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3.3.</w:t>
            </w:r>
          </w:p>
        </w:tc>
        <w:tc>
          <w:tcPr>
            <w:tcW w:w="2458" w:type="pct"/>
            <w:tcBorders>
              <w:top w:val="nil"/>
              <w:left w:val="nil"/>
              <w:bottom w:val="single" w:sz="4" w:space="0" w:color="auto"/>
              <w:right w:val="single" w:sz="4" w:space="0" w:color="auto"/>
            </w:tcBorders>
            <w:shd w:val="clear" w:color="auto" w:fill="auto"/>
            <w:vAlign w:val="center"/>
            <w:hideMark/>
          </w:tcPr>
          <w:p w14:paraId="2505BBA2" w14:textId="77777777" w:rsidR="00B61E56" w:rsidRPr="00B61E56" w:rsidRDefault="00B61E56" w:rsidP="00B61E56">
            <w:pPr>
              <w:spacing w:after="0" w:line="240" w:lineRule="auto"/>
              <w:rPr>
                <w:rFonts w:ascii="Times New Roman" w:hAnsi="Times New Roman"/>
                <w:color w:val="000000"/>
                <w:sz w:val="18"/>
                <w:szCs w:val="18"/>
              </w:rPr>
            </w:pPr>
            <w:r w:rsidRPr="00B61E56">
              <w:rPr>
                <w:rFonts w:ascii="Times New Roman" w:hAnsi="Times New Roman"/>
                <w:color w:val="000000"/>
                <w:sz w:val="18"/>
                <w:szCs w:val="18"/>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
        </w:tc>
        <w:tc>
          <w:tcPr>
            <w:tcW w:w="380" w:type="pct"/>
            <w:tcBorders>
              <w:top w:val="nil"/>
              <w:left w:val="nil"/>
              <w:bottom w:val="single" w:sz="4" w:space="0" w:color="auto"/>
              <w:right w:val="single" w:sz="4" w:space="0" w:color="auto"/>
            </w:tcBorders>
            <w:shd w:val="clear" w:color="auto" w:fill="auto"/>
            <w:vAlign w:val="center"/>
            <w:hideMark/>
          </w:tcPr>
          <w:p w14:paraId="67FC069F" w14:textId="77777777" w:rsidR="00B61E56" w:rsidRPr="00B61E56" w:rsidRDefault="00B61E56" w:rsidP="00B61E56">
            <w:pPr>
              <w:spacing w:after="0" w:line="240" w:lineRule="auto"/>
              <w:jc w:val="center"/>
              <w:rPr>
                <w:rFonts w:ascii="Times New Roman" w:hAnsi="Times New Roman"/>
                <w:color w:val="000000"/>
                <w:sz w:val="18"/>
                <w:szCs w:val="18"/>
              </w:rPr>
            </w:pPr>
            <w:proofErr w:type="spellStart"/>
            <w:r w:rsidRPr="00B61E56">
              <w:rPr>
                <w:rFonts w:ascii="Times New Roman" w:hAnsi="Times New Roman"/>
                <w:color w:val="000000"/>
                <w:sz w:val="18"/>
                <w:szCs w:val="18"/>
              </w:rPr>
              <w:t>кВт·</w:t>
            </w:r>
            <w:proofErr w:type="gramStart"/>
            <w:r w:rsidRPr="00B61E56">
              <w:rPr>
                <w:rFonts w:ascii="Times New Roman" w:hAnsi="Times New Roman"/>
                <w:color w:val="000000"/>
                <w:sz w:val="18"/>
                <w:szCs w:val="18"/>
              </w:rPr>
              <w:t>ч</w:t>
            </w:r>
            <w:proofErr w:type="spellEnd"/>
            <w:proofErr w:type="gramEnd"/>
            <w:r w:rsidRPr="00B61E56">
              <w:rPr>
                <w:rFonts w:ascii="Times New Roman" w:hAnsi="Times New Roman"/>
                <w:color w:val="000000"/>
                <w:sz w:val="18"/>
                <w:szCs w:val="18"/>
              </w:rPr>
              <w:t>/м³</w:t>
            </w:r>
          </w:p>
        </w:tc>
        <w:tc>
          <w:tcPr>
            <w:tcW w:w="309" w:type="pct"/>
            <w:tcBorders>
              <w:top w:val="nil"/>
              <w:left w:val="nil"/>
              <w:bottom w:val="single" w:sz="4" w:space="0" w:color="auto"/>
              <w:right w:val="single" w:sz="4" w:space="0" w:color="auto"/>
            </w:tcBorders>
            <w:shd w:val="clear" w:color="auto" w:fill="auto"/>
            <w:vAlign w:val="center"/>
            <w:hideMark/>
          </w:tcPr>
          <w:p w14:paraId="4A96FA9F"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1D197F14"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762CE985"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3407898E"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2034D857"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c>
          <w:tcPr>
            <w:tcW w:w="309" w:type="pct"/>
            <w:tcBorders>
              <w:top w:val="nil"/>
              <w:left w:val="nil"/>
              <w:bottom w:val="single" w:sz="4" w:space="0" w:color="auto"/>
              <w:right w:val="single" w:sz="4" w:space="0" w:color="auto"/>
            </w:tcBorders>
            <w:shd w:val="clear" w:color="auto" w:fill="auto"/>
            <w:vAlign w:val="center"/>
            <w:hideMark/>
          </w:tcPr>
          <w:p w14:paraId="265C4D96"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w:t>
            </w:r>
          </w:p>
        </w:tc>
      </w:tr>
    </w:tbl>
    <w:p w14:paraId="6706FD9B" w14:textId="77777777" w:rsidR="00B61E56" w:rsidRPr="00B61E56" w:rsidRDefault="00B61E56" w:rsidP="00B61E56">
      <w:pPr>
        <w:tabs>
          <w:tab w:val="left" w:pos="1134"/>
        </w:tabs>
        <w:spacing w:before="240" w:after="120" w:line="240" w:lineRule="auto"/>
        <w:jc w:val="center"/>
        <w:rPr>
          <w:rFonts w:ascii="Times New Roman" w:hAnsi="Times New Roman"/>
          <w:b/>
          <w:bCs/>
          <w:spacing w:val="-1"/>
          <w:sz w:val="18"/>
          <w:szCs w:val="18"/>
        </w:rPr>
      </w:pPr>
    </w:p>
    <w:p w14:paraId="278A3181" w14:textId="77777777" w:rsidR="00B61E56" w:rsidRPr="00B61E56" w:rsidRDefault="00B61E56" w:rsidP="00B61E56">
      <w:pPr>
        <w:numPr>
          <w:ilvl w:val="0"/>
          <w:numId w:val="30"/>
        </w:numPr>
        <w:tabs>
          <w:tab w:val="left" w:pos="1134"/>
        </w:tabs>
        <w:suppressAutoHyphens/>
        <w:spacing w:before="240" w:after="120" w:line="240" w:lineRule="auto"/>
        <w:ind w:left="349" w:firstLine="0"/>
        <w:contextualSpacing/>
        <w:jc w:val="right"/>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Приложение 3</w:t>
      </w:r>
    </w:p>
    <w:p w14:paraId="7B99FBD9"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к техническому заданию</w:t>
      </w:r>
    </w:p>
    <w:p w14:paraId="5D5FB9CD"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на разработку инвестиционной программы </w:t>
      </w:r>
    </w:p>
    <w:p w14:paraId="3C67E4FC"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ПМУП «УТВС»</w:t>
      </w:r>
    </w:p>
    <w:p w14:paraId="78C86685"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 по реконструкции, модернизации и развитию централизованной системы холодного водоснабжения </w:t>
      </w:r>
    </w:p>
    <w:p w14:paraId="3B11E764"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сельского поселения </w:t>
      </w:r>
      <w:proofErr w:type="gramStart"/>
      <w:r w:rsidRPr="00B61E56">
        <w:rPr>
          <w:rFonts w:ascii="Times New Roman" w:hAnsi="Times New Roman"/>
          <w:b/>
          <w:bCs/>
          <w:sz w:val="18"/>
          <w:szCs w:val="18"/>
          <w:lang w:eastAsia="en-US" w:bidi="en-US"/>
        </w:rPr>
        <w:t>Сентябрьский</w:t>
      </w:r>
      <w:proofErr w:type="gramEnd"/>
      <w:r w:rsidRPr="00B61E56">
        <w:rPr>
          <w:rFonts w:ascii="Times New Roman" w:hAnsi="Times New Roman"/>
          <w:b/>
          <w:bCs/>
          <w:sz w:val="18"/>
          <w:szCs w:val="18"/>
          <w:lang w:eastAsia="en-US" w:bidi="en-US"/>
        </w:rPr>
        <w:t xml:space="preserve"> Нефтеюганского района на 2025 – 2029 годы</w:t>
      </w:r>
    </w:p>
    <w:p w14:paraId="38E6B089" w14:textId="77777777" w:rsidR="00B61E56" w:rsidRPr="00B61E56" w:rsidRDefault="00B61E56" w:rsidP="00B61E56">
      <w:pPr>
        <w:tabs>
          <w:tab w:val="left" w:pos="1134"/>
        </w:tabs>
        <w:spacing w:before="240" w:after="120" w:line="240" w:lineRule="auto"/>
        <w:jc w:val="center"/>
        <w:rPr>
          <w:rFonts w:ascii="Times New Roman" w:hAnsi="Times New Roman"/>
          <w:b/>
          <w:bCs/>
          <w:spacing w:val="-1"/>
          <w:sz w:val="18"/>
          <w:szCs w:val="18"/>
        </w:rPr>
      </w:pPr>
      <w:r w:rsidRPr="00B61E56">
        <w:rPr>
          <w:rFonts w:ascii="Times New Roman" w:hAnsi="Times New Roman"/>
          <w:b/>
          <w:bCs/>
          <w:spacing w:val="-1"/>
          <w:sz w:val="18"/>
          <w:szCs w:val="18"/>
        </w:rPr>
        <w:t>Перечень мероприятий по строительству, модернизации и (или) реконструкции объектов централизованной системы водоснабжения с указанием плановых значений показателей надежности, качества и энергетической эффективности объектов, которые должны быть достигнуты в результате реализации таких мероприятий, мероприятий в целях создания цифровой инфраструктуры в сфере водоснабжения</w:t>
      </w:r>
    </w:p>
    <w:tbl>
      <w:tblPr>
        <w:tblW w:w="5000" w:type="pct"/>
        <w:tblLook w:val="04A0" w:firstRow="1" w:lastRow="0" w:firstColumn="1" w:lastColumn="0" w:noHBand="0" w:noVBand="1"/>
      </w:tblPr>
      <w:tblGrid>
        <w:gridCol w:w="449"/>
        <w:gridCol w:w="1541"/>
        <w:gridCol w:w="1532"/>
        <w:gridCol w:w="1258"/>
        <w:gridCol w:w="1638"/>
        <w:gridCol w:w="632"/>
        <w:gridCol w:w="1183"/>
        <w:gridCol w:w="1186"/>
        <w:gridCol w:w="1063"/>
        <w:gridCol w:w="1571"/>
        <w:gridCol w:w="635"/>
        <w:gridCol w:w="1183"/>
        <w:gridCol w:w="1180"/>
      </w:tblGrid>
      <w:tr w:rsidR="00B61E56" w:rsidRPr="00B61E56" w14:paraId="2FF17750" w14:textId="77777777" w:rsidTr="00AB3CE2">
        <w:trPr>
          <w:tblHeader/>
        </w:trPr>
        <w:tc>
          <w:tcPr>
            <w:tcW w:w="149"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050F3D02"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lastRenderedPageBreak/>
              <w:t xml:space="preserve">N </w:t>
            </w:r>
            <w:proofErr w:type="gramStart"/>
            <w:r w:rsidRPr="00B61E56">
              <w:rPr>
                <w:rFonts w:ascii="Times New Roman" w:hAnsi="Times New Roman"/>
                <w:b/>
                <w:bCs/>
                <w:color w:val="000000"/>
                <w:spacing w:val="-20"/>
                <w:sz w:val="18"/>
                <w:szCs w:val="18"/>
              </w:rPr>
              <w:t>п</w:t>
            </w:r>
            <w:proofErr w:type="gramEnd"/>
            <w:r w:rsidRPr="00B61E56">
              <w:rPr>
                <w:rFonts w:ascii="Times New Roman" w:hAnsi="Times New Roman"/>
                <w:b/>
                <w:bCs/>
                <w:color w:val="000000"/>
                <w:spacing w:val="-20"/>
                <w:sz w:val="18"/>
                <w:szCs w:val="18"/>
              </w:rPr>
              <w:t>/п</w:t>
            </w:r>
          </w:p>
        </w:tc>
        <w:tc>
          <w:tcPr>
            <w:tcW w:w="512"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A422E9"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Наименование мероприятия</w:t>
            </w:r>
          </w:p>
        </w:tc>
        <w:tc>
          <w:tcPr>
            <w:tcW w:w="509"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7DC0C6E"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Обоснование необходимости</w:t>
            </w:r>
          </w:p>
        </w:tc>
        <w:tc>
          <w:tcPr>
            <w:tcW w:w="418"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6FD58BE2"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Описание и место расположения объекта</w:t>
            </w:r>
          </w:p>
        </w:tc>
        <w:tc>
          <w:tcPr>
            <w:tcW w:w="1541" w:type="pct"/>
            <w:gridSpan w:val="4"/>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6E645895"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Основные технические характеристики</w:t>
            </w:r>
          </w:p>
        </w:tc>
        <w:tc>
          <w:tcPr>
            <w:tcW w:w="353" w:type="pct"/>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14:paraId="1AA73328"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Период реализации</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B625615" w14:textId="77777777" w:rsidR="00B61E56" w:rsidRPr="00B61E56" w:rsidRDefault="00B61E56" w:rsidP="00B61E56">
            <w:pPr>
              <w:spacing w:after="0" w:line="240" w:lineRule="auto"/>
              <w:jc w:val="center"/>
              <w:rPr>
                <w:rFonts w:ascii="Times New Roman" w:hAnsi="Times New Roman"/>
                <w:b/>
                <w:bCs/>
                <w:spacing w:val="-20"/>
                <w:sz w:val="18"/>
                <w:szCs w:val="18"/>
              </w:rPr>
            </w:pPr>
            <w:r w:rsidRPr="00B61E56">
              <w:rPr>
                <w:rFonts w:ascii="Times New Roman" w:hAnsi="Times New Roman"/>
                <w:b/>
                <w:bCs/>
                <w:spacing w:val="-20"/>
                <w:sz w:val="18"/>
                <w:szCs w:val="18"/>
              </w:rPr>
              <w:t>Наименование показателей надежности, качества и энергетической эффективности объектов централизованной системы холодного водоснабжения</w:t>
            </w:r>
          </w:p>
        </w:tc>
        <w:tc>
          <w:tcPr>
            <w:tcW w:w="211" w:type="pct"/>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68D2139" w14:textId="77777777" w:rsidR="00B61E56" w:rsidRPr="00B61E56" w:rsidRDefault="00B61E56" w:rsidP="00B61E56">
            <w:pPr>
              <w:spacing w:after="0" w:line="240" w:lineRule="auto"/>
              <w:jc w:val="center"/>
              <w:rPr>
                <w:rFonts w:ascii="Times New Roman" w:hAnsi="Times New Roman"/>
                <w:b/>
                <w:bCs/>
                <w:spacing w:val="-20"/>
                <w:sz w:val="18"/>
                <w:szCs w:val="18"/>
              </w:rPr>
            </w:pPr>
            <w:r w:rsidRPr="00B61E56">
              <w:rPr>
                <w:rFonts w:ascii="Times New Roman" w:hAnsi="Times New Roman"/>
                <w:b/>
                <w:bCs/>
                <w:spacing w:val="-20"/>
                <w:sz w:val="18"/>
                <w:szCs w:val="18"/>
              </w:rPr>
              <w:t>Ед. изм.</w:t>
            </w:r>
          </w:p>
        </w:tc>
        <w:tc>
          <w:tcPr>
            <w:tcW w:w="786" w:type="pct"/>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404706" w14:textId="77777777" w:rsidR="00B61E56" w:rsidRPr="00B61E56" w:rsidRDefault="00B61E56" w:rsidP="00B61E56">
            <w:pPr>
              <w:spacing w:after="0" w:line="240" w:lineRule="auto"/>
              <w:jc w:val="center"/>
              <w:rPr>
                <w:rFonts w:ascii="Times New Roman" w:hAnsi="Times New Roman"/>
                <w:b/>
                <w:bCs/>
                <w:spacing w:val="-20"/>
                <w:sz w:val="18"/>
                <w:szCs w:val="18"/>
              </w:rPr>
            </w:pPr>
            <w:r w:rsidRPr="00B61E56">
              <w:rPr>
                <w:rFonts w:ascii="Times New Roman" w:hAnsi="Times New Roman"/>
                <w:b/>
                <w:bCs/>
                <w:spacing w:val="-20"/>
                <w:sz w:val="18"/>
                <w:szCs w:val="18"/>
              </w:rPr>
              <w:t>Значения показателей надежности, качества и энергетической эффективности объектов централизованной системы холодного водоснабжения</w:t>
            </w:r>
          </w:p>
        </w:tc>
      </w:tr>
      <w:tr w:rsidR="00B61E56" w:rsidRPr="00B61E56" w14:paraId="33EE7DE0" w14:textId="77777777" w:rsidTr="00AB3CE2">
        <w:trPr>
          <w:trHeight w:val="70"/>
          <w:tblHeader/>
        </w:trPr>
        <w:tc>
          <w:tcPr>
            <w:tcW w:w="14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D7B1280"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1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5819B8E"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0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6839755E"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41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F588EBB"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44"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368983E"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наименование показателя</w:t>
            </w:r>
          </w:p>
        </w:tc>
        <w:tc>
          <w:tcPr>
            <w:tcW w:w="210"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5EA5432F"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ед. изм.</w:t>
            </w:r>
          </w:p>
        </w:tc>
        <w:tc>
          <w:tcPr>
            <w:tcW w:w="786" w:type="pct"/>
            <w:gridSpan w:val="2"/>
            <w:tcBorders>
              <w:top w:val="single" w:sz="4" w:space="0" w:color="auto"/>
              <w:left w:val="nil"/>
              <w:bottom w:val="single" w:sz="4" w:space="0" w:color="auto"/>
              <w:right w:val="single" w:sz="4" w:space="0" w:color="000000"/>
            </w:tcBorders>
            <w:shd w:val="clear" w:color="auto" w:fill="auto"/>
            <w:tcMar>
              <w:left w:w="28" w:type="dxa"/>
              <w:right w:w="28" w:type="dxa"/>
            </w:tcMar>
            <w:vAlign w:val="center"/>
            <w:hideMark/>
          </w:tcPr>
          <w:p w14:paraId="050F58EA"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 xml:space="preserve">значение показателя </w:t>
            </w:r>
            <w:r w:rsidRPr="00B61E56">
              <w:rPr>
                <w:rFonts w:ascii="Times New Roman" w:hAnsi="Times New Roman"/>
                <w:b/>
                <w:bCs/>
                <w:color w:val="000000"/>
                <w:spacing w:val="-20"/>
                <w:sz w:val="18"/>
                <w:szCs w:val="18"/>
              </w:rPr>
              <w:br/>
              <w:t>реализации мероприятия</w:t>
            </w:r>
          </w:p>
        </w:tc>
        <w:tc>
          <w:tcPr>
            <w:tcW w:w="35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38D2BFA2"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80E6D4A" w14:textId="77777777" w:rsidR="00B61E56" w:rsidRPr="00B61E56" w:rsidRDefault="00B61E56" w:rsidP="00B61E56">
            <w:pPr>
              <w:spacing w:after="0" w:line="240" w:lineRule="auto"/>
              <w:rPr>
                <w:rFonts w:ascii="Times New Roman" w:hAnsi="Times New Roman"/>
                <w:b/>
                <w:bCs/>
                <w:spacing w:val="-20"/>
                <w:sz w:val="18"/>
                <w:szCs w:val="18"/>
              </w:rPr>
            </w:pPr>
          </w:p>
        </w:tc>
        <w:tc>
          <w:tcPr>
            <w:tcW w:w="2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C8375A4" w14:textId="77777777" w:rsidR="00B61E56" w:rsidRPr="00B61E56" w:rsidRDefault="00B61E56" w:rsidP="00B61E56">
            <w:pPr>
              <w:spacing w:after="0" w:line="240" w:lineRule="auto"/>
              <w:rPr>
                <w:rFonts w:ascii="Times New Roman" w:hAnsi="Times New Roman"/>
                <w:b/>
                <w:bCs/>
                <w:spacing w:val="-20"/>
                <w:sz w:val="18"/>
                <w:szCs w:val="18"/>
              </w:rPr>
            </w:pP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44F28A"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до реализации мероприятия</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219696E"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после реализации мероприятия</w:t>
            </w:r>
          </w:p>
        </w:tc>
      </w:tr>
      <w:tr w:rsidR="00B61E56" w:rsidRPr="00B61E56" w14:paraId="4442BE33" w14:textId="77777777" w:rsidTr="00AB3CE2">
        <w:trPr>
          <w:tblHeader/>
        </w:trPr>
        <w:tc>
          <w:tcPr>
            <w:tcW w:w="14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5F5FB6D7"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12"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75F64658"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09"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3F5A1EC"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418"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01518945"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44"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00BC7D3"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210"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4EFDC67D"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8B490C5"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до реализации мероприятия</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222D88B"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после реализации мероприятия</w:t>
            </w:r>
          </w:p>
        </w:tc>
        <w:tc>
          <w:tcPr>
            <w:tcW w:w="353" w:type="pct"/>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14:paraId="4DDA1374" w14:textId="77777777" w:rsidR="00B61E56" w:rsidRPr="00B61E56" w:rsidRDefault="00B61E56" w:rsidP="00B61E56">
            <w:pPr>
              <w:spacing w:after="0" w:line="240" w:lineRule="auto"/>
              <w:rPr>
                <w:rFonts w:ascii="Times New Roman" w:hAnsi="Times New Roman"/>
                <w:b/>
                <w:bCs/>
                <w:color w:val="000000"/>
                <w:spacing w:val="-20"/>
                <w:sz w:val="18"/>
                <w:szCs w:val="18"/>
              </w:rPr>
            </w:pPr>
          </w:p>
        </w:tc>
        <w:tc>
          <w:tcPr>
            <w:tcW w:w="522"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2292381" w14:textId="77777777" w:rsidR="00B61E56" w:rsidRPr="00B61E56" w:rsidRDefault="00B61E56" w:rsidP="00B61E56">
            <w:pPr>
              <w:spacing w:after="0" w:line="240" w:lineRule="auto"/>
              <w:rPr>
                <w:rFonts w:ascii="Times New Roman" w:hAnsi="Times New Roman"/>
                <w:b/>
                <w:bCs/>
                <w:spacing w:val="-20"/>
                <w:sz w:val="18"/>
                <w:szCs w:val="18"/>
              </w:rPr>
            </w:pPr>
          </w:p>
        </w:tc>
        <w:tc>
          <w:tcPr>
            <w:tcW w:w="21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F43E7F3" w14:textId="77777777" w:rsidR="00B61E56" w:rsidRPr="00B61E56" w:rsidRDefault="00B61E56" w:rsidP="00B61E56">
            <w:pPr>
              <w:spacing w:after="0" w:line="240" w:lineRule="auto"/>
              <w:rPr>
                <w:rFonts w:ascii="Times New Roman" w:hAnsi="Times New Roman"/>
                <w:b/>
                <w:bCs/>
                <w:spacing w:val="-20"/>
                <w:sz w:val="18"/>
                <w:szCs w:val="18"/>
              </w:rPr>
            </w:pP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26382F"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2023 г. (факт)</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44633EB" w14:textId="77777777" w:rsidR="00B61E56" w:rsidRPr="00B61E56" w:rsidRDefault="00B61E56" w:rsidP="00B61E56">
            <w:pPr>
              <w:spacing w:after="0" w:line="240" w:lineRule="auto"/>
              <w:jc w:val="center"/>
              <w:rPr>
                <w:rFonts w:ascii="Times New Roman" w:hAnsi="Times New Roman"/>
                <w:b/>
                <w:bCs/>
                <w:spacing w:val="-20"/>
                <w:sz w:val="18"/>
                <w:szCs w:val="18"/>
              </w:rPr>
            </w:pPr>
            <w:r w:rsidRPr="00B61E56">
              <w:rPr>
                <w:rFonts w:ascii="Times New Roman" w:hAnsi="Times New Roman"/>
                <w:b/>
                <w:bCs/>
                <w:spacing w:val="-20"/>
                <w:sz w:val="18"/>
                <w:szCs w:val="18"/>
              </w:rPr>
              <w:t>2029 г. (план)</w:t>
            </w:r>
          </w:p>
        </w:tc>
      </w:tr>
      <w:tr w:rsidR="00B61E56" w:rsidRPr="00B61E56" w14:paraId="71FE22B6" w14:textId="77777777" w:rsidTr="00AB3CE2">
        <w:trPr>
          <w:tblHeader/>
        </w:trPr>
        <w:tc>
          <w:tcPr>
            <w:tcW w:w="14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877FDF"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1</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C416395"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2</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960F3E"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3</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D37544"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4</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146B74E"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5</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0F2D9B7"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6</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F972C07"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7</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580ED9F"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8</w:t>
            </w:r>
          </w:p>
        </w:tc>
        <w:tc>
          <w:tcPr>
            <w:tcW w:w="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E28C7DF"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9</w:t>
            </w: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D88B16A"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10</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00B3602"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11</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923A000"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12</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BDFF75" w14:textId="77777777" w:rsidR="00B61E56" w:rsidRPr="00B61E56" w:rsidRDefault="00B61E56" w:rsidP="00B61E56">
            <w:pPr>
              <w:spacing w:after="0" w:line="240" w:lineRule="auto"/>
              <w:jc w:val="center"/>
              <w:rPr>
                <w:rFonts w:ascii="Times New Roman" w:hAnsi="Times New Roman"/>
                <w:b/>
                <w:bCs/>
                <w:color w:val="000000"/>
                <w:spacing w:val="-20"/>
                <w:sz w:val="18"/>
                <w:szCs w:val="18"/>
              </w:rPr>
            </w:pPr>
            <w:r w:rsidRPr="00B61E56">
              <w:rPr>
                <w:rFonts w:ascii="Times New Roman" w:hAnsi="Times New Roman"/>
                <w:b/>
                <w:bCs/>
                <w:color w:val="000000"/>
                <w:spacing w:val="-20"/>
                <w:sz w:val="18"/>
                <w:szCs w:val="18"/>
              </w:rPr>
              <w:t>13</w:t>
            </w:r>
          </w:p>
        </w:tc>
      </w:tr>
      <w:tr w:rsidR="00B61E56" w:rsidRPr="00B61E56" w14:paraId="16700695" w14:textId="77777777" w:rsidTr="00AB3CE2">
        <w:tc>
          <w:tcPr>
            <w:tcW w:w="14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86A005"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1</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0B5BC0D" w14:textId="77777777" w:rsidR="00B61E56" w:rsidRPr="00B61E56" w:rsidRDefault="00B61E56" w:rsidP="00B61E56">
            <w:pPr>
              <w:spacing w:after="0" w:line="240" w:lineRule="auto"/>
              <w:rPr>
                <w:rFonts w:ascii="Times New Roman" w:hAnsi="Times New Roman"/>
                <w:color w:val="000000"/>
                <w:spacing w:val="-20"/>
                <w:sz w:val="18"/>
                <w:szCs w:val="18"/>
              </w:rPr>
            </w:pPr>
            <w:r w:rsidRPr="00B61E56">
              <w:rPr>
                <w:rFonts w:ascii="Times New Roman" w:hAnsi="Times New Roman"/>
                <w:color w:val="000000"/>
                <w:spacing w:val="-20"/>
                <w:sz w:val="18"/>
                <w:szCs w:val="18"/>
              </w:rPr>
              <w:t>Строительство нового водозабора (две артезианские скважины)</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FC2F92"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Обеспечение объектов перспективной застройки поселения услугами централизованного водоснабжения</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B9966F"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п. Сентябрьский</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CCE21C"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Производительность</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0B3872"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м³/</w:t>
            </w:r>
            <w:proofErr w:type="spellStart"/>
            <w:r w:rsidRPr="00B61E56">
              <w:rPr>
                <w:rFonts w:ascii="Times New Roman" w:hAnsi="Times New Roman"/>
                <w:spacing w:val="-20"/>
                <w:sz w:val="18"/>
                <w:szCs w:val="18"/>
              </w:rPr>
              <w:t>сут</w:t>
            </w:r>
            <w:proofErr w:type="spellEnd"/>
            <w:proofErr w:type="gramStart"/>
            <w:r w:rsidRPr="00B61E56">
              <w:rPr>
                <w:rFonts w:ascii="Times New Roman" w:hAnsi="Times New Roman"/>
                <w:spacing w:val="-20"/>
                <w:sz w:val="18"/>
                <w:szCs w:val="18"/>
              </w:rPr>
              <w:t xml:space="preserve"> .</w:t>
            </w:r>
            <w:proofErr w:type="gramEnd"/>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58132F3"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8C5D56"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350</w:t>
            </w:r>
          </w:p>
        </w:tc>
        <w:tc>
          <w:tcPr>
            <w:tcW w:w="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BE5638A"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2025-2029 гг.</w:t>
            </w: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A2880EC"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EE6A4C4"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14BD48A"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52563BC"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r>
      <w:tr w:rsidR="00B61E56" w:rsidRPr="00B61E56" w14:paraId="414ED787" w14:textId="77777777" w:rsidTr="00AB3CE2">
        <w:tc>
          <w:tcPr>
            <w:tcW w:w="14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B9348E"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220ECA" w14:textId="77777777" w:rsidR="00B61E56" w:rsidRPr="00B61E56" w:rsidRDefault="00B61E56" w:rsidP="00B61E56">
            <w:pPr>
              <w:spacing w:after="0" w:line="240" w:lineRule="auto"/>
              <w:rPr>
                <w:rFonts w:ascii="Times New Roman" w:hAnsi="Times New Roman"/>
                <w:color w:val="000000"/>
                <w:spacing w:val="-20"/>
                <w:sz w:val="18"/>
                <w:szCs w:val="18"/>
              </w:rPr>
            </w:pPr>
            <w:r w:rsidRPr="00B61E56">
              <w:rPr>
                <w:rFonts w:ascii="Times New Roman" w:hAnsi="Times New Roman"/>
                <w:color w:val="000000"/>
                <w:spacing w:val="-20"/>
                <w:sz w:val="18"/>
                <w:szCs w:val="18"/>
              </w:rPr>
              <w:t>Строительство сооружений водоочистки</w:t>
            </w:r>
          </w:p>
        </w:tc>
        <w:tc>
          <w:tcPr>
            <w:tcW w:w="509"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39E481B"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Обеспечение соответствия качества питьевой воды установленным требованиям</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A40FCDD"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п. Сентябрьский</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A3187F1"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Производительность</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9392AB4"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м³/</w:t>
            </w:r>
            <w:proofErr w:type="spellStart"/>
            <w:r w:rsidRPr="00B61E56">
              <w:rPr>
                <w:rFonts w:ascii="Times New Roman" w:hAnsi="Times New Roman"/>
                <w:spacing w:val="-20"/>
                <w:sz w:val="18"/>
                <w:szCs w:val="18"/>
              </w:rPr>
              <w:t>сут</w:t>
            </w:r>
            <w:proofErr w:type="spellEnd"/>
            <w:proofErr w:type="gramStart"/>
            <w:r w:rsidRPr="00B61E56">
              <w:rPr>
                <w:rFonts w:ascii="Times New Roman" w:hAnsi="Times New Roman"/>
                <w:spacing w:val="-20"/>
                <w:sz w:val="18"/>
                <w:szCs w:val="18"/>
              </w:rPr>
              <w:t xml:space="preserve"> .</w:t>
            </w:r>
            <w:proofErr w:type="gramEnd"/>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128026C"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6F1CA91"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350</w:t>
            </w:r>
          </w:p>
        </w:tc>
        <w:tc>
          <w:tcPr>
            <w:tcW w:w="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4F4F4B8"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2025-2029 гг.</w:t>
            </w: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45CFABA"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E0BA123"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F31A74F"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EEC7B9C"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r>
      <w:tr w:rsidR="00B61E56" w:rsidRPr="00B61E56" w14:paraId="47C5B83A" w14:textId="77777777" w:rsidTr="00AB3CE2">
        <w:tc>
          <w:tcPr>
            <w:tcW w:w="149"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08AF374E"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3</w:t>
            </w:r>
          </w:p>
        </w:tc>
        <w:tc>
          <w:tcPr>
            <w:tcW w:w="512"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4E955F8" w14:textId="77777777" w:rsidR="00B61E56" w:rsidRPr="00B61E56" w:rsidRDefault="00B61E56" w:rsidP="00B61E56">
            <w:pPr>
              <w:spacing w:after="0" w:line="240" w:lineRule="auto"/>
              <w:rPr>
                <w:rFonts w:ascii="Times New Roman" w:hAnsi="Times New Roman"/>
                <w:color w:val="000000"/>
                <w:spacing w:val="-20"/>
                <w:sz w:val="18"/>
                <w:szCs w:val="18"/>
              </w:rPr>
            </w:pPr>
            <w:r w:rsidRPr="00B61E56">
              <w:rPr>
                <w:rFonts w:ascii="Times New Roman" w:hAnsi="Times New Roman"/>
                <w:color w:val="000000"/>
                <w:spacing w:val="-20"/>
                <w:sz w:val="18"/>
                <w:szCs w:val="18"/>
              </w:rPr>
              <w:t>Строительство сетей водоснабжения для подключения перспективной застройки</w:t>
            </w:r>
          </w:p>
        </w:tc>
        <w:tc>
          <w:tcPr>
            <w:tcW w:w="509"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693F27F"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Обеспечение объектов перспективной застройки поселения услугами централизованного водоснабжения</w:t>
            </w:r>
          </w:p>
        </w:tc>
        <w:tc>
          <w:tcPr>
            <w:tcW w:w="418"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4CABF17"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п. Сентябрьский</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119DBC"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Материал</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BDD20F7"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46A49B"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A25B855"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ПВХ</w:t>
            </w:r>
          </w:p>
        </w:tc>
        <w:tc>
          <w:tcPr>
            <w:tcW w:w="353"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241D6F9E"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2025-2029 гг.</w:t>
            </w:r>
          </w:p>
        </w:tc>
        <w:tc>
          <w:tcPr>
            <w:tcW w:w="522"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84FD8F7"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211"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4A434A08"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127BE7A1"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w:t>
            </w:r>
          </w:p>
        </w:tc>
        <w:tc>
          <w:tcPr>
            <w:tcW w:w="393" w:type="pct"/>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14:paraId="3671D358"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5</w:t>
            </w:r>
          </w:p>
        </w:tc>
      </w:tr>
      <w:tr w:rsidR="00B61E56" w:rsidRPr="00B61E56" w14:paraId="19B5702F" w14:textId="77777777" w:rsidTr="00AB3CE2">
        <w:tc>
          <w:tcPr>
            <w:tcW w:w="149"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07395A12"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1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E412594"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09"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644B6BB7"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418"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C703A3A"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8768861"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Диаметр</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5ACBC1"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мм</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4476EC6"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3717C98"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219</w:t>
            </w:r>
          </w:p>
        </w:tc>
        <w:tc>
          <w:tcPr>
            <w:tcW w:w="35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43C5A4D1"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2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1050B85A"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211"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03BD00AF"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39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04CFDE98"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39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59B165B" w14:textId="77777777" w:rsidR="00B61E56" w:rsidRPr="00B61E56" w:rsidRDefault="00B61E56" w:rsidP="00B61E56">
            <w:pPr>
              <w:spacing w:after="0" w:line="240" w:lineRule="auto"/>
              <w:rPr>
                <w:rFonts w:ascii="Times New Roman" w:hAnsi="Times New Roman"/>
                <w:color w:val="000000"/>
                <w:spacing w:val="-20"/>
                <w:sz w:val="18"/>
                <w:szCs w:val="18"/>
              </w:rPr>
            </w:pPr>
          </w:p>
        </w:tc>
      </w:tr>
      <w:tr w:rsidR="00B61E56" w:rsidRPr="00B61E56" w14:paraId="6BBF6334" w14:textId="77777777" w:rsidTr="00AB3CE2">
        <w:tc>
          <w:tcPr>
            <w:tcW w:w="149"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609D8DB8"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1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1752B319"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09"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5AAD8518"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418"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4DD7E0B4"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DD4445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Протяженность</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34D92A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FEA46B"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0F681BA"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500</w:t>
            </w:r>
          </w:p>
        </w:tc>
        <w:tc>
          <w:tcPr>
            <w:tcW w:w="35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7BDB99C7"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22"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32A765FF"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211"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5B00C778"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39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47F12CA5"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393" w:type="pct"/>
            <w:vMerge/>
            <w:tcBorders>
              <w:top w:val="nil"/>
              <w:left w:val="single" w:sz="4" w:space="0" w:color="auto"/>
              <w:bottom w:val="single" w:sz="4" w:space="0" w:color="000000"/>
              <w:right w:val="single" w:sz="4" w:space="0" w:color="auto"/>
            </w:tcBorders>
            <w:tcMar>
              <w:left w:w="28" w:type="dxa"/>
              <w:right w:w="28" w:type="dxa"/>
            </w:tcMar>
            <w:vAlign w:val="center"/>
            <w:hideMark/>
          </w:tcPr>
          <w:p w14:paraId="0A4A9EEB" w14:textId="77777777" w:rsidR="00B61E56" w:rsidRPr="00B61E56" w:rsidRDefault="00B61E56" w:rsidP="00B61E56">
            <w:pPr>
              <w:spacing w:after="0" w:line="240" w:lineRule="auto"/>
              <w:rPr>
                <w:rFonts w:ascii="Times New Roman" w:hAnsi="Times New Roman"/>
                <w:color w:val="000000"/>
                <w:spacing w:val="-20"/>
                <w:sz w:val="18"/>
                <w:szCs w:val="18"/>
              </w:rPr>
            </w:pPr>
          </w:p>
        </w:tc>
      </w:tr>
      <w:tr w:rsidR="00B61E56" w:rsidRPr="00B61E56" w14:paraId="3DE6DC5D" w14:textId="77777777" w:rsidTr="00AB3CE2">
        <w:tc>
          <w:tcPr>
            <w:tcW w:w="149"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4DA6D2"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4</w:t>
            </w:r>
          </w:p>
        </w:tc>
        <w:tc>
          <w:tcPr>
            <w:tcW w:w="51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05938A" w14:textId="77777777" w:rsidR="00B61E56" w:rsidRPr="00B61E56" w:rsidRDefault="00B61E56" w:rsidP="00B61E56">
            <w:pPr>
              <w:spacing w:after="0" w:line="240" w:lineRule="auto"/>
              <w:rPr>
                <w:rFonts w:ascii="Times New Roman" w:hAnsi="Times New Roman"/>
                <w:spacing w:val="-20"/>
                <w:sz w:val="18"/>
                <w:szCs w:val="18"/>
              </w:rPr>
            </w:pPr>
            <w:r w:rsidRPr="00B61E56">
              <w:rPr>
                <w:rFonts w:ascii="Times New Roman" w:hAnsi="Times New Roman"/>
                <w:spacing w:val="-20"/>
                <w:sz w:val="18"/>
                <w:szCs w:val="18"/>
              </w:rPr>
              <w:t>Ремонт участка сети  (Ду100) от ТК-4 до ТК -Д/с «Жемчужина» со строительством промежуточной ТК (ввод на</w:t>
            </w:r>
            <w:proofErr w:type="gramStart"/>
            <w:r w:rsidRPr="00B61E56">
              <w:rPr>
                <w:rFonts w:ascii="Times New Roman" w:hAnsi="Times New Roman"/>
                <w:spacing w:val="-20"/>
                <w:sz w:val="18"/>
                <w:szCs w:val="18"/>
              </w:rPr>
              <w:t xml:space="preserve"> Д</w:t>
            </w:r>
            <w:proofErr w:type="gramEnd"/>
            <w:r w:rsidRPr="00B61E56">
              <w:rPr>
                <w:rFonts w:ascii="Times New Roman" w:hAnsi="Times New Roman"/>
                <w:spacing w:val="-20"/>
                <w:sz w:val="18"/>
                <w:szCs w:val="18"/>
              </w:rPr>
              <w:t>/с «Солнышко»)</w:t>
            </w:r>
          </w:p>
        </w:tc>
        <w:tc>
          <w:tcPr>
            <w:tcW w:w="50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F9F963"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 xml:space="preserve">Снижение количества перерывов в подаче питьевой воды населению. Снижение потерь воды при транспортировке. Снижение доли проб, не соответствующих установленным требованиям для питьевого водопровода (снижение вторичного </w:t>
            </w:r>
            <w:r w:rsidRPr="00B61E56">
              <w:rPr>
                <w:rFonts w:ascii="Times New Roman" w:hAnsi="Times New Roman"/>
                <w:spacing w:val="-20"/>
                <w:sz w:val="18"/>
                <w:szCs w:val="18"/>
              </w:rPr>
              <w:lastRenderedPageBreak/>
              <w:t xml:space="preserve">загрязнения). </w:t>
            </w:r>
            <w:r w:rsidRPr="00B61E56">
              <w:rPr>
                <w:rFonts w:ascii="Times New Roman" w:hAnsi="Times New Roman"/>
                <w:spacing w:val="-20"/>
                <w:sz w:val="18"/>
                <w:szCs w:val="18"/>
              </w:rPr>
              <w:br/>
              <w:t xml:space="preserve">Снижение процента </w:t>
            </w:r>
            <w:r w:rsidRPr="00B61E56">
              <w:rPr>
                <w:rFonts w:ascii="Times New Roman" w:hAnsi="Times New Roman"/>
                <w:spacing w:val="-20"/>
                <w:sz w:val="18"/>
                <w:szCs w:val="18"/>
              </w:rPr>
              <w:br/>
              <w:t xml:space="preserve">износа </w:t>
            </w:r>
            <w:r w:rsidRPr="00B61E56">
              <w:rPr>
                <w:rFonts w:ascii="Times New Roman" w:hAnsi="Times New Roman"/>
                <w:spacing w:val="-20"/>
                <w:sz w:val="18"/>
                <w:szCs w:val="18"/>
              </w:rPr>
              <w:br/>
              <w:t>водопроводных сетей</w:t>
            </w:r>
          </w:p>
        </w:tc>
        <w:tc>
          <w:tcPr>
            <w:tcW w:w="418"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6E12627"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lastRenderedPageBreak/>
              <w:t>п. Сентябрьский</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681822D"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Протяженность</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16BFAA5"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67B875A"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80</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C044164"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80</w:t>
            </w:r>
          </w:p>
        </w:tc>
        <w:tc>
          <w:tcPr>
            <w:tcW w:w="35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A4D6DEC"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2025-2029 гг.</w:t>
            </w: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77ED358"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w:t>
            </w:r>
            <w:r w:rsidRPr="00B61E56">
              <w:rPr>
                <w:rFonts w:ascii="Times New Roman" w:hAnsi="Times New Roman"/>
                <w:spacing w:val="-20"/>
                <w:sz w:val="18"/>
                <w:szCs w:val="18"/>
              </w:rPr>
              <w:lastRenderedPageBreak/>
              <w:t>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77EC44B"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lastRenderedPageBreak/>
              <w:t>ед./</w:t>
            </w:r>
            <w:proofErr w:type="gramStart"/>
            <w:r w:rsidRPr="00B61E56">
              <w:rPr>
                <w:rFonts w:ascii="Times New Roman" w:hAnsi="Times New Roman"/>
                <w:spacing w:val="-20"/>
                <w:sz w:val="18"/>
                <w:szCs w:val="18"/>
              </w:rPr>
              <w:t>км</w:t>
            </w:r>
            <w:proofErr w:type="gramEnd"/>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53D254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5CABDF9"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1,42</w:t>
            </w:r>
          </w:p>
        </w:tc>
      </w:tr>
      <w:tr w:rsidR="00B61E56" w:rsidRPr="00B61E56" w14:paraId="6985E482" w14:textId="77777777" w:rsidTr="00AB3CE2">
        <w:tc>
          <w:tcPr>
            <w:tcW w:w="149"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A0ACA2"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lastRenderedPageBreak/>
              <w:t>5</w:t>
            </w:r>
          </w:p>
        </w:tc>
        <w:tc>
          <w:tcPr>
            <w:tcW w:w="512"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0B9C52" w14:textId="77777777" w:rsidR="00B61E56" w:rsidRPr="00B61E56" w:rsidRDefault="00B61E56" w:rsidP="00B61E56">
            <w:pPr>
              <w:spacing w:after="0" w:line="240" w:lineRule="auto"/>
              <w:rPr>
                <w:rFonts w:ascii="Times New Roman" w:hAnsi="Times New Roman"/>
                <w:spacing w:val="-20"/>
                <w:sz w:val="18"/>
                <w:szCs w:val="18"/>
              </w:rPr>
            </w:pPr>
            <w:r w:rsidRPr="00B61E56">
              <w:rPr>
                <w:rFonts w:ascii="Times New Roman" w:hAnsi="Times New Roman"/>
                <w:spacing w:val="-20"/>
                <w:sz w:val="18"/>
                <w:szCs w:val="18"/>
              </w:rPr>
              <w:t>Реконструкция сетей водоснабжения в связи с исчерпанием эксплуатационного ресурса</w:t>
            </w:r>
          </w:p>
        </w:tc>
        <w:tc>
          <w:tcPr>
            <w:tcW w:w="50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778A49F" w14:textId="77777777" w:rsidR="00B61E56" w:rsidRPr="00B61E56" w:rsidRDefault="00B61E56" w:rsidP="00B61E56">
            <w:pPr>
              <w:spacing w:after="0" w:line="240" w:lineRule="auto"/>
              <w:rPr>
                <w:rFonts w:ascii="Times New Roman" w:hAnsi="Times New Roman"/>
                <w:spacing w:val="-20"/>
                <w:sz w:val="18"/>
                <w:szCs w:val="18"/>
              </w:rPr>
            </w:pPr>
          </w:p>
        </w:tc>
        <w:tc>
          <w:tcPr>
            <w:tcW w:w="418"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502F64"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п. Сентябрьский</w:t>
            </w: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5137020B"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Диаметр</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563D5B"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мм</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757CB255"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50-150</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BD264C2"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50-150</w:t>
            </w:r>
          </w:p>
        </w:tc>
        <w:tc>
          <w:tcPr>
            <w:tcW w:w="353" w:type="pct"/>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70464F"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2025-2029 гг.</w:t>
            </w: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2B462AC1"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 xml:space="preserve">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w:t>
            </w:r>
            <w:r w:rsidRPr="00B61E56">
              <w:rPr>
                <w:rFonts w:ascii="Times New Roman" w:hAnsi="Times New Roman"/>
                <w:spacing w:val="-20"/>
                <w:sz w:val="18"/>
                <w:szCs w:val="18"/>
              </w:rPr>
              <w:lastRenderedPageBreak/>
              <w:t>организации, осуществляющей холодное водоснабжение, в расчете на протяженность водопроводной сети в год</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DE2F0BA"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lastRenderedPageBreak/>
              <w:t>ед./</w:t>
            </w:r>
            <w:proofErr w:type="gramStart"/>
            <w:r w:rsidRPr="00B61E56">
              <w:rPr>
                <w:rFonts w:ascii="Times New Roman" w:hAnsi="Times New Roman"/>
                <w:spacing w:val="-20"/>
                <w:sz w:val="18"/>
                <w:szCs w:val="18"/>
              </w:rPr>
              <w:t>км</w:t>
            </w:r>
            <w:proofErr w:type="gramEnd"/>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4639D567"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3BCB559"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1,42</w:t>
            </w:r>
          </w:p>
        </w:tc>
      </w:tr>
      <w:tr w:rsidR="00B61E56" w:rsidRPr="00B61E56" w14:paraId="43E4A760" w14:textId="77777777" w:rsidTr="00AB3CE2">
        <w:tc>
          <w:tcPr>
            <w:tcW w:w="14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509C2C83"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12"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2647CE7" w14:textId="77777777" w:rsidR="00B61E56" w:rsidRPr="00B61E56" w:rsidRDefault="00B61E56" w:rsidP="00B61E56">
            <w:pPr>
              <w:spacing w:after="0" w:line="240" w:lineRule="auto"/>
              <w:rPr>
                <w:rFonts w:ascii="Times New Roman" w:hAnsi="Times New Roman"/>
                <w:spacing w:val="-20"/>
                <w:sz w:val="18"/>
                <w:szCs w:val="18"/>
              </w:rPr>
            </w:pPr>
          </w:p>
        </w:tc>
        <w:tc>
          <w:tcPr>
            <w:tcW w:w="509"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34185F31" w14:textId="77777777" w:rsidR="00B61E56" w:rsidRPr="00B61E56" w:rsidRDefault="00B61E56" w:rsidP="00B61E56">
            <w:pPr>
              <w:spacing w:after="0" w:line="240" w:lineRule="auto"/>
              <w:rPr>
                <w:rFonts w:ascii="Times New Roman" w:hAnsi="Times New Roman"/>
                <w:spacing w:val="-20"/>
                <w:sz w:val="18"/>
                <w:szCs w:val="18"/>
              </w:rPr>
            </w:pPr>
          </w:p>
        </w:tc>
        <w:tc>
          <w:tcPr>
            <w:tcW w:w="418"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2608BA43"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44"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7DE5F8D"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Протяженность</w:t>
            </w:r>
          </w:p>
        </w:tc>
        <w:tc>
          <w:tcPr>
            <w:tcW w:w="210"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9047B7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м</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C006202"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709</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65BCDD43" w14:textId="77777777" w:rsidR="00B61E56" w:rsidRPr="00B61E56" w:rsidRDefault="00B61E56" w:rsidP="00B61E56">
            <w:pPr>
              <w:spacing w:after="0" w:line="240" w:lineRule="auto"/>
              <w:jc w:val="center"/>
              <w:rPr>
                <w:rFonts w:ascii="Times New Roman" w:hAnsi="Times New Roman"/>
                <w:color w:val="000000"/>
                <w:spacing w:val="-20"/>
                <w:sz w:val="18"/>
                <w:szCs w:val="18"/>
              </w:rPr>
            </w:pPr>
            <w:r w:rsidRPr="00B61E56">
              <w:rPr>
                <w:rFonts w:ascii="Times New Roman" w:hAnsi="Times New Roman"/>
                <w:color w:val="000000"/>
                <w:spacing w:val="-20"/>
                <w:sz w:val="18"/>
                <w:szCs w:val="18"/>
              </w:rPr>
              <w:t>709</w:t>
            </w:r>
          </w:p>
        </w:tc>
        <w:tc>
          <w:tcPr>
            <w:tcW w:w="353" w:type="pct"/>
            <w:vMerge/>
            <w:tcBorders>
              <w:top w:val="nil"/>
              <w:left w:val="single" w:sz="4" w:space="0" w:color="auto"/>
              <w:bottom w:val="single" w:sz="4" w:space="0" w:color="auto"/>
              <w:right w:val="single" w:sz="4" w:space="0" w:color="auto"/>
            </w:tcBorders>
            <w:tcMar>
              <w:left w:w="28" w:type="dxa"/>
              <w:right w:w="28" w:type="dxa"/>
            </w:tcMar>
            <w:vAlign w:val="center"/>
            <w:hideMark/>
          </w:tcPr>
          <w:p w14:paraId="19813AF8" w14:textId="77777777" w:rsidR="00B61E56" w:rsidRPr="00B61E56" w:rsidRDefault="00B61E56" w:rsidP="00B61E56">
            <w:pPr>
              <w:spacing w:after="0" w:line="240" w:lineRule="auto"/>
              <w:rPr>
                <w:rFonts w:ascii="Times New Roman" w:hAnsi="Times New Roman"/>
                <w:color w:val="000000"/>
                <w:spacing w:val="-20"/>
                <w:sz w:val="18"/>
                <w:szCs w:val="18"/>
              </w:rPr>
            </w:pPr>
          </w:p>
        </w:tc>
        <w:tc>
          <w:tcPr>
            <w:tcW w:w="522"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DBFF797"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Доля потерь воды в централизованных системах водоснабжения при транспортировке в общем объеме воды, поданной в водопроводную сеть</w:t>
            </w:r>
          </w:p>
        </w:tc>
        <w:tc>
          <w:tcPr>
            <w:tcW w:w="211"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188A17E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04C2B2D0"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 </w:t>
            </w:r>
          </w:p>
        </w:tc>
        <w:tc>
          <w:tcPr>
            <w:tcW w:w="393" w:type="pct"/>
            <w:tcBorders>
              <w:top w:val="nil"/>
              <w:left w:val="nil"/>
              <w:bottom w:val="single" w:sz="4" w:space="0" w:color="auto"/>
              <w:right w:val="single" w:sz="4" w:space="0" w:color="auto"/>
            </w:tcBorders>
            <w:shd w:val="clear" w:color="auto" w:fill="auto"/>
            <w:tcMar>
              <w:left w:w="28" w:type="dxa"/>
              <w:right w:w="28" w:type="dxa"/>
            </w:tcMar>
            <w:vAlign w:val="center"/>
            <w:hideMark/>
          </w:tcPr>
          <w:p w14:paraId="3C527F26" w14:textId="77777777" w:rsidR="00B61E56" w:rsidRPr="00B61E56" w:rsidRDefault="00B61E56" w:rsidP="00B61E56">
            <w:pPr>
              <w:spacing w:after="0" w:line="240" w:lineRule="auto"/>
              <w:jc w:val="center"/>
              <w:rPr>
                <w:rFonts w:ascii="Times New Roman" w:hAnsi="Times New Roman"/>
                <w:spacing w:val="-20"/>
                <w:sz w:val="18"/>
                <w:szCs w:val="18"/>
              </w:rPr>
            </w:pPr>
            <w:r w:rsidRPr="00B61E56">
              <w:rPr>
                <w:rFonts w:ascii="Times New Roman" w:hAnsi="Times New Roman"/>
                <w:spacing w:val="-20"/>
                <w:sz w:val="18"/>
                <w:szCs w:val="18"/>
              </w:rPr>
              <w:t>5</w:t>
            </w:r>
          </w:p>
        </w:tc>
      </w:tr>
    </w:tbl>
    <w:p w14:paraId="2FEA5761" w14:textId="77777777" w:rsidR="00B61E56" w:rsidRPr="00B61E56" w:rsidRDefault="00B61E56" w:rsidP="00B61E56">
      <w:pPr>
        <w:numPr>
          <w:ilvl w:val="0"/>
          <w:numId w:val="30"/>
        </w:numPr>
        <w:tabs>
          <w:tab w:val="left" w:pos="1134"/>
        </w:tabs>
        <w:suppressAutoHyphens/>
        <w:spacing w:before="240" w:after="120" w:line="240" w:lineRule="auto"/>
        <w:ind w:left="349" w:firstLine="0"/>
        <w:contextualSpacing/>
        <w:jc w:val="right"/>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Приложение 4</w:t>
      </w:r>
    </w:p>
    <w:p w14:paraId="4C26E666"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к техническому заданию</w:t>
      </w:r>
    </w:p>
    <w:p w14:paraId="0B61BFCF"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на разработку инвестиционной программы </w:t>
      </w:r>
    </w:p>
    <w:p w14:paraId="40081921"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ПМУП «УТВС»</w:t>
      </w:r>
    </w:p>
    <w:p w14:paraId="11B8D1EB"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 по реконструкции, модернизации и развитию централизованной системы холодного водоснабжения </w:t>
      </w:r>
    </w:p>
    <w:p w14:paraId="7A59F06C"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сельского поселения </w:t>
      </w:r>
      <w:proofErr w:type="gramStart"/>
      <w:r w:rsidRPr="00B61E56">
        <w:rPr>
          <w:rFonts w:ascii="Times New Roman" w:hAnsi="Times New Roman"/>
          <w:b/>
          <w:bCs/>
          <w:sz w:val="18"/>
          <w:szCs w:val="18"/>
          <w:lang w:eastAsia="en-US" w:bidi="en-US"/>
        </w:rPr>
        <w:t>Сентябрьский</w:t>
      </w:r>
      <w:proofErr w:type="gramEnd"/>
      <w:r w:rsidRPr="00B61E56">
        <w:rPr>
          <w:rFonts w:ascii="Times New Roman" w:hAnsi="Times New Roman"/>
          <w:b/>
          <w:bCs/>
          <w:sz w:val="18"/>
          <w:szCs w:val="18"/>
          <w:lang w:eastAsia="en-US" w:bidi="en-US"/>
        </w:rPr>
        <w:t xml:space="preserve"> Нефтеюганского района на 2025 – 2029 годы</w:t>
      </w:r>
    </w:p>
    <w:p w14:paraId="67694715" w14:textId="77777777" w:rsidR="00B61E56" w:rsidRPr="00B61E56" w:rsidRDefault="00B61E56" w:rsidP="00B61E56">
      <w:pPr>
        <w:tabs>
          <w:tab w:val="left" w:pos="1134"/>
        </w:tabs>
        <w:spacing w:before="240" w:after="120" w:line="240" w:lineRule="auto"/>
        <w:jc w:val="center"/>
        <w:rPr>
          <w:rFonts w:ascii="Times New Roman" w:hAnsi="Times New Roman"/>
          <w:b/>
          <w:bCs/>
          <w:spacing w:val="-1"/>
          <w:sz w:val="18"/>
          <w:szCs w:val="18"/>
        </w:rPr>
      </w:pPr>
      <w:r w:rsidRPr="00B61E56">
        <w:rPr>
          <w:rFonts w:ascii="Times New Roman" w:hAnsi="Times New Roman"/>
          <w:b/>
          <w:bCs/>
          <w:spacing w:val="-1"/>
          <w:sz w:val="18"/>
          <w:szCs w:val="18"/>
        </w:rPr>
        <w:t>Перечень мероприятий по защите централизованной системы водоснабжения и ее отдельных объектов от угроз техногенного, природного характера и террористических актов, по предотвращению возникновения аварийных ситуаций, снижению риска и смягчению последствий чрезвычайных ситуаций</w:t>
      </w:r>
    </w:p>
    <w:tbl>
      <w:tblPr>
        <w:tblW w:w="5000" w:type="pct"/>
        <w:tblLook w:val="04A0" w:firstRow="1" w:lastRow="0" w:firstColumn="1" w:lastColumn="0" w:noHBand="0" w:noVBand="1"/>
      </w:tblPr>
      <w:tblGrid>
        <w:gridCol w:w="1269"/>
        <w:gridCol w:w="10748"/>
        <w:gridCol w:w="3194"/>
      </w:tblGrid>
      <w:tr w:rsidR="00B61E56" w:rsidRPr="00B61E56" w14:paraId="35287E9E" w14:textId="77777777" w:rsidTr="00AB3CE2">
        <w:trPr>
          <w:trHeight w:val="63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8E78A"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xml:space="preserve">№ </w:t>
            </w:r>
            <w:proofErr w:type="gramStart"/>
            <w:r w:rsidRPr="00B61E56">
              <w:rPr>
                <w:rFonts w:ascii="Times New Roman" w:hAnsi="Times New Roman"/>
                <w:b/>
                <w:bCs/>
                <w:color w:val="000000"/>
                <w:sz w:val="18"/>
                <w:szCs w:val="18"/>
              </w:rPr>
              <w:t>п</w:t>
            </w:r>
            <w:proofErr w:type="gramEnd"/>
            <w:r w:rsidRPr="00B61E56">
              <w:rPr>
                <w:rFonts w:ascii="Times New Roman" w:hAnsi="Times New Roman"/>
                <w:b/>
                <w:bCs/>
                <w:color w:val="000000"/>
                <w:sz w:val="18"/>
                <w:szCs w:val="18"/>
              </w:rPr>
              <w:t>/п</w:t>
            </w:r>
          </w:p>
        </w:tc>
        <w:tc>
          <w:tcPr>
            <w:tcW w:w="3533" w:type="pct"/>
            <w:tcBorders>
              <w:top w:val="single" w:sz="4" w:space="0" w:color="auto"/>
              <w:left w:val="nil"/>
              <w:bottom w:val="single" w:sz="4" w:space="0" w:color="auto"/>
              <w:right w:val="single" w:sz="4" w:space="0" w:color="auto"/>
            </w:tcBorders>
            <w:shd w:val="clear" w:color="auto" w:fill="auto"/>
            <w:vAlign w:val="center"/>
            <w:hideMark/>
          </w:tcPr>
          <w:p w14:paraId="38377D17"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Наименование мероприятий</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14:paraId="43C69AAC"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Срок реализации</w:t>
            </w:r>
          </w:p>
        </w:tc>
      </w:tr>
      <w:tr w:rsidR="00B61E56" w:rsidRPr="00B61E56" w14:paraId="45FBA728" w14:textId="77777777" w:rsidTr="00AB3C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D8E4DD6"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1</w:t>
            </w:r>
          </w:p>
        </w:tc>
        <w:tc>
          <w:tcPr>
            <w:tcW w:w="3533" w:type="pct"/>
            <w:tcBorders>
              <w:top w:val="nil"/>
              <w:left w:val="nil"/>
              <w:bottom w:val="single" w:sz="4" w:space="0" w:color="auto"/>
              <w:right w:val="single" w:sz="4" w:space="0" w:color="auto"/>
            </w:tcBorders>
            <w:shd w:val="clear" w:color="auto" w:fill="auto"/>
            <w:vAlign w:val="center"/>
            <w:hideMark/>
          </w:tcPr>
          <w:p w14:paraId="074CEDCD"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2</w:t>
            </w:r>
          </w:p>
        </w:tc>
        <w:tc>
          <w:tcPr>
            <w:tcW w:w="1050" w:type="pct"/>
            <w:tcBorders>
              <w:top w:val="nil"/>
              <w:left w:val="nil"/>
              <w:bottom w:val="single" w:sz="4" w:space="0" w:color="auto"/>
              <w:right w:val="single" w:sz="4" w:space="0" w:color="auto"/>
            </w:tcBorders>
            <w:shd w:val="clear" w:color="auto" w:fill="auto"/>
            <w:vAlign w:val="center"/>
            <w:hideMark/>
          </w:tcPr>
          <w:p w14:paraId="2D4B8A0C"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3</w:t>
            </w:r>
          </w:p>
        </w:tc>
      </w:tr>
      <w:tr w:rsidR="00B61E56" w:rsidRPr="00B61E56" w14:paraId="0D3C439C" w14:textId="77777777" w:rsidTr="00AB3CE2">
        <w:trPr>
          <w:trHeight w:val="1095"/>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6248773B"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lastRenderedPageBreak/>
              <w:t>1</w:t>
            </w:r>
          </w:p>
        </w:tc>
        <w:tc>
          <w:tcPr>
            <w:tcW w:w="3533" w:type="pct"/>
            <w:tcBorders>
              <w:top w:val="nil"/>
              <w:left w:val="nil"/>
              <w:bottom w:val="single" w:sz="4" w:space="0" w:color="auto"/>
              <w:right w:val="single" w:sz="4" w:space="0" w:color="auto"/>
            </w:tcBorders>
            <w:shd w:val="clear" w:color="auto" w:fill="auto"/>
            <w:vAlign w:val="center"/>
            <w:hideMark/>
          </w:tcPr>
          <w:p w14:paraId="1112FA23" w14:textId="77777777" w:rsidR="00B61E56" w:rsidRPr="00B61E56" w:rsidRDefault="00B61E56" w:rsidP="00B61E56">
            <w:pPr>
              <w:spacing w:after="0" w:line="240" w:lineRule="auto"/>
              <w:rPr>
                <w:rFonts w:ascii="Times New Roman" w:hAnsi="Times New Roman"/>
                <w:sz w:val="18"/>
                <w:szCs w:val="18"/>
              </w:rPr>
            </w:pPr>
            <w:r w:rsidRPr="00B61E56">
              <w:rPr>
                <w:rFonts w:ascii="Times New Roman" w:hAnsi="Times New Roman"/>
                <w:sz w:val="18"/>
                <w:szCs w:val="18"/>
              </w:rPr>
              <w:t xml:space="preserve">Обустройство зон санитарной охраны для всех источников хозяйственно-питьевого водоснабжения и водопроводных сооружений в соответствии </w:t>
            </w:r>
            <w:proofErr w:type="gramStart"/>
            <w:r w:rsidRPr="00B61E56">
              <w:rPr>
                <w:rFonts w:ascii="Times New Roman" w:hAnsi="Times New Roman"/>
                <w:sz w:val="18"/>
                <w:szCs w:val="18"/>
              </w:rPr>
              <w:t>с</w:t>
            </w:r>
            <w:proofErr w:type="gramEnd"/>
            <w:r w:rsidRPr="00B61E56">
              <w:rPr>
                <w:rFonts w:ascii="Times New Roman" w:hAnsi="Times New Roman"/>
                <w:sz w:val="18"/>
                <w:szCs w:val="18"/>
              </w:rPr>
              <w:t xml:space="preserve"> установленными требованиям</w:t>
            </w:r>
          </w:p>
        </w:tc>
        <w:tc>
          <w:tcPr>
            <w:tcW w:w="1050" w:type="pct"/>
            <w:tcBorders>
              <w:top w:val="nil"/>
              <w:left w:val="nil"/>
              <w:bottom w:val="single" w:sz="4" w:space="0" w:color="auto"/>
              <w:right w:val="single" w:sz="4" w:space="0" w:color="auto"/>
            </w:tcBorders>
            <w:shd w:val="clear" w:color="auto" w:fill="auto"/>
            <w:vAlign w:val="center"/>
            <w:hideMark/>
          </w:tcPr>
          <w:p w14:paraId="2012D32E"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2025-2029 гг.</w:t>
            </w:r>
          </w:p>
        </w:tc>
      </w:tr>
    </w:tbl>
    <w:p w14:paraId="78C5CF29" w14:textId="77777777" w:rsidR="00B61E56" w:rsidRPr="00B61E56" w:rsidRDefault="00B61E56" w:rsidP="00B61E56">
      <w:pPr>
        <w:numPr>
          <w:ilvl w:val="0"/>
          <w:numId w:val="30"/>
        </w:numPr>
        <w:tabs>
          <w:tab w:val="left" w:pos="1134"/>
        </w:tabs>
        <w:suppressAutoHyphens/>
        <w:spacing w:before="240" w:after="120" w:line="240" w:lineRule="auto"/>
        <w:ind w:left="349" w:firstLine="0"/>
        <w:contextualSpacing/>
        <w:jc w:val="right"/>
        <w:outlineLvl w:val="0"/>
        <w:rPr>
          <w:rFonts w:ascii="Times New Roman" w:hAnsi="Times New Roman"/>
          <w:b/>
          <w:spacing w:val="5"/>
          <w:sz w:val="18"/>
          <w:szCs w:val="18"/>
          <w:lang w:eastAsia="en-US" w:bidi="en-US"/>
        </w:rPr>
      </w:pPr>
      <w:r w:rsidRPr="00B61E56">
        <w:rPr>
          <w:rFonts w:ascii="Times New Roman" w:hAnsi="Times New Roman"/>
          <w:b/>
          <w:spacing w:val="5"/>
          <w:sz w:val="18"/>
          <w:szCs w:val="18"/>
          <w:lang w:eastAsia="en-US" w:bidi="en-US"/>
        </w:rPr>
        <w:t>Приложение 5</w:t>
      </w:r>
    </w:p>
    <w:p w14:paraId="57A948F6"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к техническому заданию</w:t>
      </w:r>
    </w:p>
    <w:p w14:paraId="1460E2F5"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на разработку инвестиционной программы </w:t>
      </w:r>
    </w:p>
    <w:p w14:paraId="63EF7F75"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ПМУП «УТВС»</w:t>
      </w:r>
    </w:p>
    <w:p w14:paraId="75F99D04"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 по реконструкции, модернизации и развитию централизованной системы холодного водоснабжения </w:t>
      </w:r>
    </w:p>
    <w:p w14:paraId="0409A9C7" w14:textId="77777777" w:rsidR="00B61E56" w:rsidRPr="00B61E56" w:rsidRDefault="00B61E56" w:rsidP="00B61E56">
      <w:pPr>
        <w:spacing w:after="0" w:line="240" w:lineRule="auto"/>
        <w:ind w:left="8505"/>
        <w:jc w:val="right"/>
        <w:rPr>
          <w:rFonts w:ascii="Times New Roman" w:hAnsi="Times New Roman"/>
          <w:b/>
          <w:bCs/>
          <w:sz w:val="18"/>
          <w:szCs w:val="18"/>
          <w:lang w:eastAsia="en-US" w:bidi="en-US"/>
        </w:rPr>
      </w:pPr>
      <w:r w:rsidRPr="00B61E56">
        <w:rPr>
          <w:rFonts w:ascii="Times New Roman" w:hAnsi="Times New Roman"/>
          <w:b/>
          <w:bCs/>
          <w:sz w:val="18"/>
          <w:szCs w:val="18"/>
          <w:lang w:eastAsia="en-US" w:bidi="en-US"/>
        </w:rPr>
        <w:t xml:space="preserve">сельского поселения </w:t>
      </w:r>
      <w:proofErr w:type="gramStart"/>
      <w:r w:rsidRPr="00B61E56">
        <w:rPr>
          <w:rFonts w:ascii="Times New Roman" w:hAnsi="Times New Roman"/>
          <w:b/>
          <w:bCs/>
          <w:sz w:val="18"/>
          <w:szCs w:val="18"/>
          <w:lang w:eastAsia="en-US" w:bidi="en-US"/>
        </w:rPr>
        <w:t>Сентябрьский</w:t>
      </w:r>
      <w:proofErr w:type="gramEnd"/>
      <w:r w:rsidRPr="00B61E56">
        <w:rPr>
          <w:rFonts w:ascii="Times New Roman" w:hAnsi="Times New Roman"/>
          <w:b/>
          <w:bCs/>
          <w:sz w:val="18"/>
          <w:szCs w:val="18"/>
          <w:lang w:eastAsia="en-US" w:bidi="en-US"/>
        </w:rPr>
        <w:t xml:space="preserve"> Нефтеюганского района на 2025 – 2029 годы</w:t>
      </w:r>
    </w:p>
    <w:p w14:paraId="01C2EC92" w14:textId="77777777" w:rsidR="00B61E56" w:rsidRPr="00B61E56" w:rsidRDefault="00B61E56" w:rsidP="00B61E56">
      <w:pPr>
        <w:tabs>
          <w:tab w:val="left" w:pos="1134"/>
        </w:tabs>
        <w:spacing w:before="240" w:after="120" w:line="240" w:lineRule="auto"/>
        <w:jc w:val="center"/>
        <w:rPr>
          <w:rFonts w:ascii="Times New Roman" w:hAnsi="Times New Roman"/>
          <w:b/>
          <w:bCs/>
          <w:spacing w:val="-1"/>
          <w:sz w:val="18"/>
          <w:szCs w:val="18"/>
        </w:rPr>
      </w:pPr>
      <w:r w:rsidRPr="00B61E56">
        <w:rPr>
          <w:rFonts w:ascii="Times New Roman" w:hAnsi="Times New Roman"/>
          <w:b/>
          <w:bCs/>
          <w:spacing w:val="-1"/>
          <w:sz w:val="18"/>
          <w:szCs w:val="18"/>
        </w:rPr>
        <w:t xml:space="preserve">Перечень мероприятий, предусматривающих капитальные вложения в объекты основных средств и нематериальные активы регулируемых организаций, обусловленные необходимостью соблюдения регулируемыми организациями обязательных требований,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централизованной системы водоснабжения </w:t>
      </w:r>
    </w:p>
    <w:tbl>
      <w:tblPr>
        <w:tblW w:w="5000" w:type="pct"/>
        <w:tblLook w:val="04A0" w:firstRow="1" w:lastRow="0" w:firstColumn="1" w:lastColumn="0" w:noHBand="0" w:noVBand="1"/>
      </w:tblPr>
      <w:tblGrid>
        <w:gridCol w:w="1269"/>
        <w:gridCol w:w="10748"/>
        <w:gridCol w:w="3194"/>
      </w:tblGrid>
      <w:tr w:rsidR="00B61E56" w:rsidRPr="00B61E56" w14:paraId="5291E5C2" w14:textId="77777777" w:rsidTr="00AB3CE2">
        <w:trPr>
          <w:trHeight w:val="63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A5623"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 xml:space="preserve">№ </w:t>
            </w:r>
            <w:proofErr w:type="gramStart"/>
            <w:r w:rsidRPr="00B61E56">
              <w:rPr>
                <w:rFonts w:ascii="Times New Roman" w:hAnsi="Times New Roman"/>
                <w:b/>
                <w:bCs/>
                <w:color w:val="000000"/>
                <w:sz w:val="18"/>
                <w:szCs w:val="18"/>
              </w:rPr>
              <w:t>п</w:t>
            </w:r>
            <w:proofErr w:type="gramEnd"/>
            <w:r w:rsidRPr="00B61E56">
              <w:rPr>
                <w:rFonts w:ascii="Times New Roman" w:hAnsi="Times New Roman"/>
                <w:b/>
                <w:bCs/>
                <w:color w:val="000000"/>
                <w:sz w:val="18"/>
                <w:szCs w:val="18"/>
              </w:rPr>
              <w:t>/п</w:t>
            </w:r>
          </w:p>
        </w:tc>
        <w:tc>
          <w:tcPr>
            <w:tcW w:w="3533" w:type="pct"/>
            <w:tcBorders>
              <w:top w:val="single" w:sz="4" w:space="0" w:color="auto"/>
              <w:left w:val="nil"/>
              <w:bottom w:val="single" w:sz="4" w:space="0" w:color="auto"/>
              <w:right w:val="single" w:sz="4" w:space="0" w:color="auto"/>
            </w:tcBorders>
            <w:shd w:val="clear" w:color="auto" w:fill="auto"/>
            <w:vAlign w:val="center"/>
            <w:hideMark/>
          </w:tcPr>
          <w:p w14:paraId="77C73FED"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Наименование мероприятий</w:t>
            </w:r>
          </w:p>
        </w:tc>
        <w:tc>
          <w:tcPr>
            <w:tcW w:w="1050" w:type="pct"/>
            <w:tcBorders>
              <w:top w:val="single" w:sz="4" w:space="0" w:color="auto"/>
              <w:left w:val="nil"/>
              <w:bottom w:val="single" w:sz="4" w:space="0" w:color="auto"/>
              <w:right w:val="single" w:sz="4" w:space="0" w:color="auto"/>
            </w:tcBorders>
            <w:shd w:val="clear" w:color="auto" w:fill="auto"/>
            <w:vAlign w:val="center"/>
            <w:hideMark/>
          </w:tcPr>
          <w:p w14:paraId="31EC5552" w14:textId="77777777" w:rsidR="00B61E56" w:rsidRPr="00B61E56" w:rsidRDefault="00B61E56" w:rsidP="00B61E56">
            <w:pPr>
              <w:spacing w:after="0" w:line="240" w:lineRule="auto"/>
              <w:jc w:val="center"/>
              <w:rPr>
                <w:rFonts w:ascii="Times New Roman" w:hAnsi="Times New Roman"/>
                <w:b/>
                <w:bCs/>
                <w:color w:val="000000"/>
                <w:sz w:val="18"/>
                <w:szCs w:val="18"/>
              </w:rPr>
            </w:pPr>
            <w:r w:rsidRPr="00B61E56">
              <w:rPr>
                <w:rFonts w:ascii="Times New Roman" w:hAnsi="Times New Roman"/>
                <w:b/>
                <w:bCs/>
                <w:color w:val="000000"/>
                <w:sz w:val="18"/>
                <w:szCs w:val="18"/>
              </w:rPr>
              <w:t>Срок реализации</w:t>
            </w:r>
          </w:p>
        </w:tc>
      </w:tr>
      <w:tr w:rsidR="00B61E56" w:rsidRPr="00B61E56" w14:paraId="1B2C411E" w14:textId="77777777" w:rsidTr="00AB3CE2">
        <w:trPr>
          <w:trHeight w:val="30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42281B71"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1</w:t>
            </w:r>
          </w:p>
        </w:tc>
        <w:tc>
          <w:tcPr>
            <w:tcW w:w="3533" w:type="pct"/>
            <w:tcBorders>
              <w:top w:val="nil"/>
              <w:left w:val="nil"/>
              <w:bottom w:val="single" w:sz="4" w:space="0" w:color="auto"/>
              <w:right w:val="single" w:sz="4" w:space="0" w:color="auto"/>
            </w:tcBorders>
            <w:shd w:val="clear" w:color="auto" w:fill="auto"/>
            <w:vAlign w:val="center"/>
            <w:hideMark/>
          </w:tcPr>
          <w:p w14:paraId="17B1A155"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2</w:t>
            </w:r>
          </w:p>
        </w:tc>
        <w:tc>
          <w:tcPr>
            <w:tcW w:w="1050" w:type="pct"/>
            <w:tcBorders>
              <w:top w:val="nil"/>
              <w:left w:val="nil"/>
              <w:bottom w:val="single" w:sz="4" w:space="0" w:color="auto"/>
              <w:right w:val="single" w:sz="4" w:space="0" w:color="auto"/>
            </w:tcBorders>
            <w:shd w:val="clear" w:color="auto" w:fill="auto"/>
            <w:vAlign w:val="center"/>
            <w:hideMark/>
          </w:tcPr>
          <w:p w14:paraId="14870735" w14:textId="77777777" w:rsidR="00B61E56" w:rsidRPr="00B61E56" w:rsidRDefault="00B61E56" w:rsidP="00B61E56">
            <w:pPr>
              <w:spacing w:after="0" w:line="240" w:lineRule="auto"/>
              <w:jc w:val="center"/>
              <w:rPr>
                <w:rFonts w:ascii="Times New Roman" w:hAnsi="Times New Roman"/>
                <w:b/>
                <w:bCs/>
                <w:sz w:val="18"/>
                <w:szCs w:val="18"/>
              </w:rPr>
            </w:pPr>
            <w:r w:rsidRPr="00B61E56">
              <w:rPr>
                <w:rFonts w:ascii="Times New Roman" w:hAnsi="Times New Roman"/>
                <w:b/>
                <w:bCs/>
                <w:sz w:val="18"/>
                <w:szCs w:val="18"/>
              </w:rPr>
              <w:t>3</w:t>
            </w:r>
          </w:p>
        </w:tc>
      </w:tr>
      <w:tr w:rsidR="00B61E56" w:rsidRPr="00B61E56" w14:paraId="753EB0F8" w14:textId="77777777" w:rsidTr="00AB3CE2">
        <w:trPr>
          <w:trHeight w:val="63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BCACC9B"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1</w:t>
            </w:r>
          </w:p>
        </w:tc>
        <w:tc>
          <w:tcPr>
            <w:tcW w:w="3533" w:type="pct"/>
            <w:tcBorders>
              <w:top w:val="nil"/>
              <w:left w:val="nil"/>
              <w:bottom w:val="single" w:sz="4" w:space="0" w:color="auto"/>
              <w:right w:val="single" w:sz="4" w:space="0" w:color="auto"/>
            </w:tcBorders>
            <w:shd w:val="clear" w:color="auto" w:fill="auto"/>
            <w:vAlign w:val="center"/>
            <w:hideMark/>
          </w:tcPr>
          <w:p w14:paraId="7E180C54" w14:textId="77777777" w:rsidR="00B61E56" w:rsidRPr="00B61E56" w:rsidRDefault="00B61E56" w:rsidP="00B61E56">
            <w:pPr>
              <w:spacing w:after="0" w:line="240" w:lineRule="auto"/>
              <w:rPr>
                <w:rFonts w:ascii="Times New Roman" w:hAnsi="Times New Roman"/>
                <w:sz w:val="18"/>
                <w:szCs w:val="18"/>
              </w:rPr>
            </w:pPr>
            <w:r w:rsidRPr="00B61E56">
              <w:rPr>
                <w:rFonts w:ascii="Times New Roman" w:hAnsi="Times New Roman"/>
                <w:sz w:val="18"/>
                <w:szCs w:val="18"/>
              </w:rPr>
              <w:t>Замена изношенного неремонтопригодного оборудования</w:t>
            </w:r>
          </w:p>
        </w:tc>
        <w:tc>
          <w:tcPr>
            <w:tcW w:w="1050" w:type="pct"/>
            <w:tcBorders>
              <w:top w:val="nil"/>
              <w:left w:val="nil"/>
              <w:bottom w:val="single" w:sz="4" w:space="0" w:color="auto"/>
              <w:right w:val="single" w:sz="4" w:space="0" w:color="auto"/>
            </w:tcBorders>
            <w:shd w:val="clear" w:color="auto" w:fill="auto"/>
            <w:vAlign w:val="center"/>
            <w:hideMark/>
          </w:tcPr>
          <w:p w14:paraId="7B9DF14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2025-2029 гг.</w:t>
            </w:r>
          </w:p>
        </w:tc>
      </w:tr>
      <w:tr w:rsidR="00B61E56" w:rsidRPr="00B61E56" w14:paraId="0FE097B9" w14:textId="77777777" w:rsidTr="00AB3CE2">
        <w:trPr>
          <w:trHeight w:val="630"/>
        </w:trPr>
        <w:tc>
          <w:tcPr>
            <w:tcW w:w="417" w:type="pct"/>
            <w:tcBorders>
              <w:top w:val="nil"/>
              <w:left w:val="single" w:sz="4" w:space="0" w:color="auto"/>
              <w:bottom w:val="single" w:sz="4" w:space="0" w:color="auto"/>
              <w:right w:val="single" w:sz="4" w:space="0" w:color="auto"/>
            </w:tcBorders>
            <w:shd w:val="clear" w:color="auto" w:fill="auto"/>
            <w:vAlign w:val="center"/>
            <w:hideMark/>
          </w:tcPr>
          <w:p w14:paraId="01181B80"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w:t>
            </w:r>
          </w:p>
        </w:tc>
        <w:tc>
          <w:tcPr>
            <w:tcW w:w="3533" w:type="pct"/>
            <w:tcBorders>
              <w:top w:val="nil"/>
              <w:left w:val="nil"/>
              <w:bottom w:val="single" w:sz="4" w:space="0" w:color="auto"/>
              <w:right w:val="single" w:sz="4" w:space="0" w:color="auto"/>
            </w:tcBorders>
            <w:shd w:val="clear" w:color="auto" w:fill="auto"/>
            <w:vAlign w:val="center"/>
            <w:hideMark/>
          </w:tcPr>
          <w:p w14:paraId="14E3A54A" w14:textId="77777777" w:rsidR="00B61E56" w:rsidRPr="00B61E56" w:rsidRDefault="00B61E56" w:rsidP="00B61E56">
            <w:pPr>
              <w:spacing w:after="0" w:line="240" w:lineRule="auto"/>
              <w:rPr>
                <w:rFonts w:ascii="Times New Roman" w:hAnsi="Times New Roman"/>
                <w:sz w:val="18"/>
                <w:szCs w:val="18"/>
              </w:rPr>
            </w:pPr>
            <w:r w:rsidRPr="00B61E56">
              <w:rPr>
                <w:rFonts w:ascii="Times New Roman" w:hAnsi="Times New Roman"/>
                <w:sz w:val="18"/>
                <w:szCs w:val="18"/>
              </w:rPr>
              <w:t>Обновление парка специализированной техники</w:t>
            </w:r>
          </w:p>
        </w:tc>
        <w:tc>
          <w:tcPr>
            <w:tcW w:w="1050" w:type="pct"/>
            <w:tcBorders>
              <w:top w:val="nil"/>
              <w:left w:val="nil"/>
              <w:bottom w:val="single" w:sz="4" w:space="0" w:color="auto"/>
              <w:right w:val="single" w:sz="4" w:space="0" w:color="auto"/>
            </w:tcBorders>
            <w:shd w:val="clear" w:color="auto" w:fill="auto"/>
            <w:vAlign w:val="center"/>
            <w:hideMark/>
          </w:tcPr>
          <w:p w14:paraId="7C48CCAA" w14:textId="77777777" w:rsidR="00B61E56" w:rsidRPr="00B61E56" w:rsidRDefault="00B61E56" w:rsidP="00B61E56">
            <w:pPr>
              <w:spacing w:after="0" w:line="240" w:lineRule="auto"/>
              <w:jc w:val="center"/>
              <w:rPr>
                <w:rFonts w:ascii="Times New Roman" w:hAnsi="Times New Roman"/>
                <w:color w:val="000000"/>
                <w:sz w:val="18"/>
                <w:szCs w:val="18"/>
              </w:rPr>
            </w:pPr>
            <w:r w:rsidRPr="00B61E56">
              <w:rPr>
                <w:rFonts w:ascii="Times New Roman" w:hAnsi="Times New Roman"/>
                <w:color w:val="000000"/>
                <w:sz w:val="18"/>
                <w:szCs w:val="18"/>
              </w:rPr>
              <w:t>2025-2029 гг.</w:t>
            </w:r>
          </w:p>
        </w:tc>
      </w:tr>
    </w:tbl>
    <w:p w14:paraId="53B37862" w14:textId="77777777" w:rsidR="00B61E56" w:rsidRDefault="00B61E56" w:rsidP="001C23B3">
      <w:pPr>
        <w:spacing w:after="0" w:line="240" w:lineRule="auto"/>
        <w:rPr>
          <w:rFonts w:ascii="Times New Roman" w:hAnsi="Times New Roman"/>
          <w:sz w:val="18"/>
          <w:szCs w:val="18"/>
        </w:rPr>
        <w:sectPr w:rsidR="00B61E56" w:rsidSect="00B61E56">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284" w:right="709" w:bottom="851" w:left="1134" w:header="709" w:footer="709" w:gutter="0"/>
          <w:cols w:space="708"/>
          <w:docGrid w:linePitch="360"/>
        </w:sectPr>
      </w:pPr>
    </w:p>
    <w:p w14:paraId="665AA9DB" w14:textId="77777777" w:rsidR="009E39A1" w:rsidRDefault="009E39A1" w:rsidP="009E39A1">
      <w:pPr>
        <w:spacing w:after="0" w:line="240" w:lineRule="auto"/>
        <w:rPr>
          <w:rFonts w:ascii="Times New Roman" w:hAnsi="Times New Roman"/>
          <w:b/>
          <w:sz w:val="18"/>
          <w:szCs w:val="18"/>
        </w:rPr>
      </w:pPr>
      <w:r>
        <w:rPr>
          <w:rFonts w:ascii="Times New Roman" w:hAnsi="Times New Roman"/>
          <w:b/>
          <w:sz w:val="18"/>
          <w:szCs w:val="18"/>
        </w:rPr>
        <w:lastRenderedPageBreak/>
        <w:t>ПОСТАНОВЛЕНИЕ</w:t>
      </w:r>
    </w:p>
    <w:p w14:paraId="3F3320E2" w14:textId="77777777" w:rsidR="009E39A1" w:rsidRDefault="009E39A1" w:rsidP="009E39A1">
      <w:pPr>
        <w:spacing w:after="0" w:line="240" w:lineRule="auto"/>
        <w:rPr>
          <w:rFonts w:ascii="Times New Roman" w:hAnsi="Times New Roman"/>
          <w:sz w:val="18"/>
          <w:szCs w:val="18"/>
        </w:rPr>
      </w:pPr>
      <w:r>
        <w:rPr>
          <w:rFonts w:ascii="Times New Roman" w:hAnsi="Times New Roman"/>
          <w:sz w:val="18"/>
          <w:szCs w:val="18"/>
        </w:rPr>
        <w:t>№10-па от 10</w:t>
      </w:r>
      <w:r w:rsidRPr="001C23B3">
        <w:rPr>
          <w:rFonts w:ascii="Times New Roman" w:hAnsi="Times New Roman"/>
          <w:sz w:val="18"/>
          <w:szCs w:val="18"/>
        </w:rPr>
        <w:t>.02.2025 года «</w:t>
      </w:r>
      <w:r w:rsidRPr="009E39A1">
        <w:rPr>
          <w:rFonts w:ascii="Times New Roman" w:hAnsi="Times New Roman"/>
          <w:sz w:val="18"/>
          <w:szCs w:val="18"/>
        </w:rPr>
        <w:t>О присвоении адресов объектам адресации</w:t>
      </w:r>
      <w:r>
        <w:rPr>
          <w:rFonts w:ascii="Times New Roman" w:hAnsi="Times New Roman"/>
          <w:sz w:val="18"/>
          <w:szCs w:val="18"/>
        </w:rPr>
        <w:t>»</w:t>
      </w:r>
    </w:p>
    <w:p w14:paraId="041586FC" w14:textId="77777777" w:rsidR="009E39A1" w:rsidRPr="009E39A1" w:rsidRDefault="009E39A1" w:rsidP="009E39A1">
      <w:pPr>
        <w:spacing w:after="0" w:line="240" w:lineRule="auto"/>
        <w:jc w:val="both"/>
        <w:rPr>
          <w:rFonts w:ascii="Times New Roman" w:hAnsi="Times New Roman"/>
          <w:bCs/>
          <w:kern w:val="32"/>
          <w:sz w:val="18"/>
          <w:szCs w:val="18"/>
        </w:rPr>
      </w:pPr>
      <w:proofErr w:type="gramStart"/>
      <w:r w:rsidRPr="009E39A1">
        <w:rPr>
          <w:rFonts w:ascii="Times New Roman" w:hAnsi="Times New Roman"/>
          <w:bCs/>
          <w:kern w:val="32"/>
          <w:sz w:val="18"/>
          <w:szCs w:val="1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руководствуясь Уставом сельского поселения Сентябрьский Нефтеюганского района Ханты-Мансийского автономного округ - Югры, административным регламентом предоставления муниципальной услуги</w:t>
      </w:r>
      <w:proofErr w:type="gramEnd"/>
      <w:r w:rsidRPr="009E39A1">
        <w:rPr>
          <w:rFonts w:ascii="Times New Roman" w:hAnsi="Times New Roman"/>
          <w:bCs/>
          <w:kern w:val="32"/>
          <w:sz w:val="18"/>
          <w:szCs w:val="18"/>
        </w:rPr>
        <w:t xml:space="preserve"> «Присвоение адреса объекту адресации, изменение и аннулирование такого адреса», утвержденным постановлением администрации сельского поселения Сентябрьский от 21 апреля 2022 года № 55-па, в целях обеспечения достоверности, полноты и актуальности сведений об адресе,  </w:t>
      </w:r>
      <w:proofErr w:type="gramStart"/>
      <w:r w:rsidRPr="009E39A1">
        <w:rPr>
          <w:rFonts w:ascii="Times New Roman" w:hAnsi="Times New Roman"/>
          <w:bCs/>
          <w:kern w:val="32"/>
          <w:sz w:val="18"/>
          <w:szCs w:val="18"/>
        </w:rPr>
        <w:t>п</w:t>
      </w:r>
      <w:proofErr w:type="gramEnd"/>
      <w:r w:rsidRPr="009E39A1">
        <w:rPr>
          <w:rFonts w:ascii="Times New Roman" w:hAnsi="Times New Roman"/>
          <w:bCs/>
          <w:kern w:val="32"/>
          <w:sz w:val="18"/>
          <w:szCs w:val="18"/>
        </w:rPr>
        <w:t xml:space="preserve"> о с т а н о в л я е т:</w:t>
      </w:r>
    </w:p>
    <w:p w14:paraId="48E812E4" w14:textId="77777777" w:rsidR="009E39A1" w:rsidRPr="009E39A1" w:rsidRDefault="009E39A1" w:rsidP="009E39A1">
      <w:pPr>
        <w:spacing w:after="0" w:line="240" w:lineRule="auto"/>
        <w:jc w:val="both"/>
        <w:rPr>
          <w:rFonts w:ascii="Times New Roman" w:hAnsi="Times New Roman"/>
          <w:b/>
          <w:bCs/>
          <w:kern w:val="32"/>
          <w:sz w:val="18"/>
          <w:szCs w:val="18"/>
        </w:rPr>
      </w:pPr>
    </w:p>
    <w:p w14:paraId="0A298827" w14:textId="77777777" w:rsidR="009E39A1" w:rsidRPr="009E39A1" w:rsidRDefault="009E39A1" w:rsidP="009E39A1">
      <w:pPr>
        <w:tabs>
          <w:tab w:val="left" w:pos="993"/>
        </w:tabs>
        <w:spacing w:after="0" w:line="240" w:lineRule="auto"/>
        <w:ind w:firstLine="709"/>
        <w:jc w:val="both"/>
        <w:rPr>
          <w:rFonts w:ascii="Times New Roman" w:hAnsi="Times New Roman"/>
          <w:bCs/>
          <w:kern w:val="32"/>
          <w:sz w:val="18"/>
          <w:szCs w:val="18"/>
        </w:rPr>
      </w:pPr>
      <w:r w:rsidRPr="009E39A1">
        <w:rPr>
          <w:rFonts w:ascii="Times New Roman" w:hAnsi="Times New Roman"/>
          <w:bCs/>
          <w:kern w:val="32"/>
          <w:sz w:val="18"/>
          <w:szCs w:val="18"/>
        </w:rPr>
        <w:t>1. Присвоить адреса объектам адресации согласно приложению №1 к настоящему постановлению на основании технического плана объекта.</w:t>
      </w:r>
    </w:p>
    <w:p w14:paraId="7658F30B" w14:textId="77777777" w:rsidR="009E39A1" w:rsidRPr="009E39A1" w:rsidRDefault="009E39A1" w:rsidP="009E39A1">
      <w:pPr>
        <w:spacing w:after="0" w:line="240" w:lineRule="auto"/>
        <w:jc w:val="both"/>
        <w:rPr>
          <w:rFonts w:ascii="Times New Roman" w:hAnsi="Times New Roman"/>
          <w:sz w:val="18"/>
          <w:szCs w:val="18"/>
        </w:rPr>
      </w:pPr>
      <w:r w:rsidRPr="009E39A1">
        <w:rPr>
          <w:rFonts w:ascii="Times New Roman" w:hAnsi="Times New Roman"/>
          <w:sz w:val="18"/>
          <w:szCs w:val="18"/>
        </w:rPr>
        <w:t xml:space="preserve">          2. Разместить в Государственном адресном реестре сведения об адресах согласно приложению №1 к настоящему постановлению.</w:t>
      </w:r>
    </w:p>
    <w:p w14:paraId="4D70D3A6" w14:textId="77777777" w:rsidR="009E39A1" w:rsidRPr="009E39A1" w:rsidRDefault="009E39A1" w:rsidP="009E39A1">
      <w:pPr>
        <w:spacing w:after="0" w:line="240" w:lineRule="auto"/>
        <w:jc w:val="both"/>
        <w:rPr>
          <w:rFonts w:ascii="Times New Roman" w:hAnsi="Times New Roman"/>
          <w:sz w:val="18"/>
          <w:szCs w:val="18"/>
        </w:rPr>
      </w:pPr>
      <w:r w:rsidRPr="009E39A1">
        <w:rPr>
          <w:rFonts w:ascii="Times New Roman" w:hAnsi="Times New Roman"/>
          <w:sz w:val="18"/>
          <w:szCs w:val="18"/>
        </w:rPr>
        <w:t xml:space="preserve">          3. Опубликовать настоящее постановление в бюллетене «Сентябрьский вестник» и разместить на официальном сайте органов местного самоуправления сельского поселения Сентябрьский.</w:t>
      </w:r>
    </w:p>
    <w:p w14:paraId="7C745B72" w14:textId="77777777" w:rsidR="009E39A1" w:rsidRPr="009E39A1" w:rsidRDefault="009E39A1" w:rsidP="009E39A1">
      <w:pPr>
        <w:spacing w:after="0" w:line="240" w:lineRule="auto"/>
        <w:jc w:val="both"/>
        <w:rPr>
          <w:rFonts w:ascii="Times New Roman" w:hAnsi="Times New Roman"/>
          <w:sz w:val="18"/>
          <w:szCs w:val="18"/>
        </w:rPr>
      </w:pPr>
      <w:r w:rsidRPr="009E39A1">
        <w:rPr>
          <w:rFonts w:ascii="Times New Roman" w:hAnsi="Times New Roman"/>
          <w:sz w:val="18"/>
          <w:szCs w:val="18"/>
        </w:rPr>
        <w:t xml:space="preserve">        4. Настоящее постановление вступает в силу </w:t>
      </w:r>
      <w:proofErr w:type="gramStart"/>
      <w:r w:rsidRPr="009E39A1">
        <w:rPr>
          <w:rFonts w:ascii="Times New Roman" w:hAnsi="Times New Roman"/>
          <w:sz w:val="18"/>
          <w:szCs w:val="18"/>
        </w:rPr>
        <w:t>с даты размещения</w:t>
      </w:r>
      <w:proofErr w:type="gramEnd"/>
      <w:r w:rsidRPr="009E39A1">
        <w:rPr>
          <w:rFonts w:ascii="Times New Roman" w:hAnsi="Times New Roman"/>
          <w:sz w:val="18"/>
          <w:szCs w:val="18"/>
        </w:rPr>
        <w:t xml:space="preserve"> в Государственном адресном реестре.</w:t>
      </w:r>
    </w:p>
    <w:p w14:paraId="16E523F2" w14:textId="77777777" w:rsidR="009E39A1" w:rsidRPr="009E39A1" w:rsidRDefault="009E39A1" w:rsidP="009E39A1">
      <w:pPr>
        <w:spacing w:after="0" w:line="240" w:lineRule="auto"/>
        <w:jc w:val="both"/>
        <w:rPr>
          <w:rFonts w:ascii="Times New Roman" w:hAnsi="Times New Roman"/>
          <w:sz w:val="18"/>
          <w:szCs w:val="18"/>
        </w:rPr>
      </w:pPr>
      <w:r w:rsidRPr="009E39A1">
        <w:rPr>
          <w:rFonts w:ascii="Times New Roman" w:hAnsi="Times New Roman"/>
          <w:sz w:val="18"/>
          <w:szCs w:val="18"/>
        </w:rPr>
        <w:t xml:space="preserve">      5. </w:t>
      </w:r>
      <w:proofErr w:type="gramStart"/>
      <w:r w:rsidRPr="009E39A1">
        <w:rPr>
          <w:rFonts w:ascii="Times New Roman" w:hAnsi="Times New Roman"/>
          <w:sz w:val="18"/>
          <w:szCs w:val="18"/>
        </w:rPr>
        <w:t>Контроль за</w:t>
      </w:r>
      <w:proofErr w:type="gramEnd"/>
      <w:r w:rsidRPr="009E39A1">
        <w:rPr>
          <w:rFonts w:ascii="Times New Roman" w:hAnsi="Times New Roman"/>
          <w:sz w:val="18"/>
          <w:szCs w:val="18"/>
        </w:rPr>
        <w:t xml:space="preserve"> исполнением настоящего постановления оставляю за собой.</w:t>
      </w:r>
    </w:p>
    <w:p w14:paraId="6FA0B462" w14:textId="77777777" w:rsidR="009E39A1" w:rsidRPr="009E39A1" w:rsidRDefault="009E39A1" w:rsidP="009E39A1">
      <w:pPr>
        <w:spacing w:after="0" w:line="240" w:lineRule="auto"/>
        <w:jc w:val="both"/>
        <w:rPr>
          <w:rFonts w:ascii="Times New Roman" w:hAnsi="Times New Roman"/>
          <w:sz w:val="18"/>
          <w:szCs w:val="18"/>
        </w:rPr>
      </w:pPr>
    </w:p>
    <w:p w14:paraId="0334F9A8" w14:textId="77777777" w:rsidR="009E39A1" w:rsidRPr="009E39A1" w:rsidRDefault="009E39A1" w:rsidP="009E39A1">
      <w:pPr>
        <w:spacing w:after="0" w:line="240" w:lineRule="auto"/>
        <w:ind w:firstLine="709"/>
        <w:jc w:val="both"/>
        <w:rPr>
          <w:rFonts w:ascii="Times New Roman" w:hAnsi="Times New Roman"/>
          <w:sz w:val="18"/>
          <w:szCs w:val="18"/>
        </w:rPr>
      </w:pPr>
    </w:p>
    <w:p w14:paraId="225A64CB" w14:textId="77777777" w:rsidR="009E39A1" w:rsidRPr="009E39A1" w:rsidRDefault="009E39A1" w:rsidP="009E39A1">
      <w:pPr>
        <w:spacing w:after="0" w:line="240" w:lineRule="auto"/>
        <w:ind w:firstLine="709"/>
        <w:jc w:val="both"/>
        <w:rPr>
          <w:rFonts w:ascii="Times New Roman" w:hAnsi="Times New Roman"/>
          <w:sz w:val="18"/>
          <w:szCs w:val="18"/>
        </w:rPr>
      </w:pPr>
    </w:p>
    <w:p w14:paraId="7D1B06D3" w14:textId="50B1E9D6" w:rsidR="00FB31E6" w:rsidRPr="009E39A1" w:rsidRDefault="009E39A1" w:rsidP="00B61E56">
      <w:pPr>
        <w:spacing w:after="0" w:line="240" w:lineRule="auto"/>
        <w:jc w:val="both"/>
        <w:rPr>
          <w:rFonts w:ascii="Times New Roman" w:hAnsi="Times New Roman"/>
          <w:sz w:val="18"/>
          <w:szCs w:val="18"/>
        </w:rPr>
        <w:sectPr w:rsidR="00FB31E6" w:rsidRPr="009E39A1" w:rsidSect="00B61E56">
          <w:pgSz w:w="11906" w:h="16838" w:code="9"/>
          <w:pgMar w:top="709" w:right="851" w:bottom="1134" w:left="284" w:header="709" w:footer="709" w:gutter="0"/>
          <w:cols w:space="708"/>
          <w:docGrid w:linePitch="360"/>
        </w:sectPr>
      </w:pPr>
      <w:r w:rsidRPr="009E39A1">
        <w:rPr>
          <w:rFonts w:ascii="Times New Roman" w:hAnsi="Times New Roman"/>
          <w:sz w:val="18"/>
          <w:szCs w:val="18"/>
        </w:rPr>
        <w:t>Главы поселения                                                                                              А.В. Светлаков</w:t>
      </w:r>
    </w:p>
    <w:tbl>
      <w:tblPr>
        <w:tblpPr w:leftFromText="180" w:rightFromText="180" w:vertAnchor="page" w:horzAnchor="margin"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222"/>
        <w:gridCol w:w="2184"/>
        <w:gridCol w:w="2410"/>
        <w:gridCol w:w="2268"/>
        <w:gridCol w:w="2067"/>
        <w:gridCol w:w="2717"/>
      </w:tblGrid>
      <w:tr w:rsidR="009E39A1" w:rsidRPr="009E39A1" w14:paraId="6D853B21" w14:textId="77777777" w:rsidTr="00EA6759">
        <w:trPr>
          <w:trHeight w:val="1830"/>
        </w:trPr>
        <w:tc>
          <w:tcPr>
            <w:tcW w:w="709" w:type="dxa"/>
          </w:tcPr>
          <w:p w14:paraId="2C581301" w14:textId="77777777" w:rsidR="009E39A1" w:rsidRPr="009E39A1" w:rsidRDefault="009E39A1" w:rsidP="009E39A1">
            <w:pPr>
              <w:spacing w:after="0" w:line="240" w:lineRule="auto"/>
              <w:rPr>
                <w:rFonts w:ascii="Times New Roman" w:hAnsi="Times New Roman"/>
                <w:b/>
                <w:bCs/>
                <w:sz w:val="18"/>
                <w:szCs w:val="18"/>
              </w:rPr>
            </w:pPr>
            <w:r w:rsidRPr="009E39A1">
              <w:rPr>
                <w:rFonts w:ascii="Times New Roman" w:hAnsi="Times New Roman"/>
                <w:b/>
                <w:bCs/>
                <w:sz w:val="18"/>
                <w:szCs w:val="18"/>
              </w:rPr>
              <w:lastRenderedPageBreak/>
              <w:t>№</w:t>
            </w:r>
          </w:p>
          <w:p w14:paraId="49DDE1BB" w14:textId="77777777" w:rsidR="009E39A1" w:rsidRPr="009E39A1" w:rsidRDefault="009E39A1" w:rsidP="009E39A1">
            <w:pPr>
              <w:spacing w:after="0" w:line="240" w:lineRule="auto"/>
              <w:ind w:left="-21"/>
              <w:rPr>
                <w:rFonts w:ascii="Times New Roman" w:hAnsi="Times New Roman"/>
                <w:b/>
                <w:bCs/>
                <w:sz w:val="18"/>
                <w:szCs w:val="18"/>
              </w:rPr>
            </w:pPr>
            <w:proofErr w:type="gramStart"/>
            <w:r w:rsidRPr="009E39A1">
              <w:rPr>
                <w:rFonts w:ascii="Times New Roman" w:hAnsi="Times New Roman"/>
                <w:b/>
                <w:bCs/>
                <w:sz w:val="18"/>
                <w:szCs w:val="18"/>
              </w:rPr>
              <w:t>п</w:t>
            </w:r>
            <w:proofErr w:type="gramEnd"/>
            <w:r w:rsidRPr="009E39A1">
              <w:rPr>
                <w:rFonts w:ascii="Times New Roman" w:hAnsi="Times New Roman"/>
                <w:b/>
                <w:bCs/>
                <w:sz w:val="18"/>
                <w:szCs w:val="18"/>
              </w:rPr>
              <w:t>/п</w:t>
            </w:r>
          </w:p>
          <w:p w14:paraId="6029B100" w14:textId="77777777" w:rsidR="009E39A1" w:rsidRPr="009E39A1" w:rsidRDefault="009E39A1" w:rsidP="009E39A1">
            <w:pPr>
              <w:spacing w:after="0" w:line="240" w:lineRule="auto"/>
              <w:ind w:left="-21" w:firstLine="709"/>
              <w:jc w:val="center"/>
              <w:rPr>
                <w:rFonts w:ascii="Times New Roman" w:hAnsi="Times New Roman"/>
                <w:b/>
                <w:bCs/>
                <w:sz w:val="18"/>
                <w:szCs w:val="18"/>
              </w:rPr>
            </w:pPr>
          </w:p>
        </w:tc>
        <w:tc>
          <w:tcPr>
            <w:tcW w:w="2222" w:type="dxa"/>
          </w:tcPr>
          <w:p w14:paraId="3A7846AF"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Уровень объекта адресации</w:t>
            </w:r>
          </w:p>
          <w:p w14:paraId="333C80D1" w14:textId="77777777" w:rsidR="009E39A1" w:rsidRPr="009E39A1" w:rsidRDefault="009E39A1" w:rsidP="009E39A1">
            <w:pPr>
              <w:spacing w:after="0" w:line="240" w:lineRule="auto"/>
              <w:ind w:left="-21" w:firstLine="709"/>
              <w:rPr>
                <w:rFonts w:ascii="Times New Roman" w:hAnsi="Times New Roman"/>
                <w:b/>
                <w:bCs/>
                <w:sz w:val="18"/>
                <w:szCs w:val="18"/>
              </w:rPr>
            </w:pPr>
          </w:p>
        </w:tc>
        <w:tc>
          <w:tcPr>
            <w:tcW w:w="2167" w:type="dxa"/>
          </w:tcPr>
          <w:p w14:paraId="33269237"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Адрес объекта адресации</w:t>
            </w:r>
          </w:p>
          <w:p w14:paraId="69C41BF9" w14:textId="77777777" w:rsidR="009E39A1" w:rsidRPr="009E39A1" w:rsidRDefault="009E39A1" w:rsidP="009E39A1">
            <w:pPr>
              <w:spacing w:after="0" w:line="240" w:lineRule="auto"/>
              <w:ind w:left="-21" w:firstLine="709"/>
              <w:rPr>
                <w:rFonts w:ascii="Times New Roman" w:hAnsi="Times New Roman"/>
                <w:b/>
                <w:bCs/>
                <w:sz w:val="18"/>
                <w:szCs w:val="18"/>
              </w:rPr>
            </w:pPr>
          </w:p>
        </w:tc>
        <w:tc>
          <w:tcPr>
            <w:tcW w:w="2410" w:type="dxa"/>
          </w:tcPr>
          <w:p w14:paraId="2372110D"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Уникальный номер адреса объекта адресации в Государственном адресном реестре</w:t>
            </w:r>
          </w:p>
          <w:p w14:paraId="6A04E148" w14:textId="77777777" w:rsidR="009E39A1" w:rsidRPr="009E39A1" w:rsidRDefault="009E39A1" w:rsidP="009E39A1">
            <w:pPr>
              <w:spacing w:after="0" w:line="240" w:lineRule="auto"/>
              <w:ind w:left="-21" w:firstLine="709"/>
              <w:rPr>
                <w:rFonts w:ascii="Times New Roman" w:hAnsi="Times New Roman"/>
                <w:b/>
                <w:bCs/>
                <w:sz w:val="18"/>
                <w:szCs w:val="18"/>
              </w:rPr>
            </w:pPr>
          </w:p>
        </w:tc>
        <w:tc>
          <w:tcPr>
            <w:tcW w:w="2268" w:type="dxa"/>
          </w:tcPr>
          <w:p w14:paraId="584384E2"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Кадастровый номер объекта недвижимости, являющегося объектом адресации</w:t>
            </w:r>
          </w:p>
          <w:p w14:paraId="314DCA5D" w14:textId="77777777" w:rsidR="009E39A1" w:rsidRPr="009E39A1" w:rsidRDefault="009E39A1" w:rsidP="009E39A1">
            <w:pPr>
              <w:spacing w:after="0" w:line="240" w:lineRule="auto"/>
              <w:ind w:left="-21" w:firstLine="709"/>
              <w:rPr>
                <w:rFonts w:ascii="Times New Roman" w:hAnsi="Times New Roman"/>
                <w:b/>
                <w:bCs/>
                <w:sz w:val="18"/>
                <w:szCs w:val="18"/>
              </w:rPr>
            </w:pPr>
          </w:p>
        </w:tc>
        <w:tc>
          <w:tcPr>
            <w:tcW w:w="2067" w:type="dxa"/>
          </w:tcPr>
          <w:p w14:paraId="105919B8"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Кадастровый номер иного объекта недвижимости, в пределах которого расположен объект адресации</w:t>
            </w:r>
          </w:p>
          <w:p w14:paraId="453C69B5" w14:textId="77777777" w:rsidR="009E39A1" w:rsidRPr="009E39A1" w:rsidRDefault="009E39A1" w:rsidP="009E39A1">
            <w:pPr>
              <w:spacing w:after="0" w:line="240" w:lineRule="auto"/>
              <w:ind w:left="-21" w:firstLine="709"/>
              <w:rPr>
                <w:rFonts w:ascii="Times New Roman" w:hAnsi="Times New Roman"/>
                <w:b/>
                <w:bCs/>
                <w:sz w:val="18"/>
                <w:szCs w:val="18"/>
              </w:rPr>
            </w:pPr>
          </w:p>
        </w:tc>
        <w:tc>
          <w:tcPr>
            <w:tcW w:w="2717" w:type="dxa"/>
          </w:tcPr>
          <w:p w14:paraId="39B011A2" w14:textId="77777777" w:rsidR="009E39A1" w:rsidRPr="009E39A1" w:rsidRDefault="009E39A1" w:rsidP="009E39A1">
            <w:pPr>
              <w:spacing w:after="0" w:line="240" w:lineRule="auto"/>
              <w:ind w:left="-21"/>
              <w:rPr>
                <w:rFonts w:ascii="Times New Roman" w:hAnsi="Times New Roman"/>
                <w:b/>
                <w:bCs/>
                <w:sz w:val="18"/>
                <w:szCs w:val="18"/>
              </w:rPr>
            </w:pPr>
            <w:r w:rsidRPr="009E39A1">
              <w:rPr>
                <w:rFonts w:ascii="Times New Roman" w:hAnsi="Times New Roman"/>
                <w:b/>
                <w:bCs/>
                <w:sz w:val="18"/>
                <w:szCs w:val="18"/>
              </w:rPr>
              <w:t>Описание местоположения объекта адресации</w:t>
            </w:r>
          </w:p>
          <w:p w14:paraId="32A13544" w14:textId="77777777" w:rsidR="009E39A1" w:rsidRPr="009E39A1" w:rsidRDefault="009E39A1" w:rsidP="009E39A1">
            <w:pPr>
              <w:spacing w:after="0" w:line="240" w:lineRule="auto"/>
              <w:ind w:left="-21" w:firstLine="709"/>
              <w:rPr>
                <w:rFonts w:ascii="Times New Roman" w:hAnsi="Times New Roman"/>
                <w:b/>
                <w:bCs/>
                <w:sz w:val="18"/>
                <w:szCs w:val="18"/>
              </w:rPr>
            </w:pPr>
          </w:p>
        </w:tc>
      </w:tr>
      <w:tr w:rsidR="009E39A1" w:rsidRPr="009E39A1" w14:paraId="36409510" w14:textId="77777777" w:rsidTr="009E39A1">
        <w:trPr>
          <w:trHeight w:val="2190"/>
        </w:trPr>
        <w:tc>
          <w:tcPr>
            <w:tcW w:w="709" w:type="dxa"/>
          </w:tcPr>
          <w:p w14:paraId="2B3A617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1</w:t>
            </w:r>
          </w:p>
          <w:p w14:paraId="79BAE607" w14:textId="77777777" w:rsidR="009E39A1" w:rsidRPr="009E39A1" w:rsidRDefault="009E39A1" w:rsidP="009E39A1">
            <w:pPr>
              <w:spacing w:after="0" w:line="240" w:lineRule="auto"/>
              <w:ind w:left="-21" w:firstLine="709"/>
              <w:rPr>
                <w:rFonts w:ascii="Times New Roman" w:hAnsi="Times New Roman"/>
                <w:sz w:val="18"/>
                <w:szCs w:val="18"/>
              </w:rPr>
            </w:pPr>
          </w:p>
        </w:tc>
        <w:tc>
          <w:tcPr>
            <w:tcW w:w="2222" w:type="dxa"/>
          </w:tcPr>
          <w:p w14:paraId="121790C8" w14:textId="77777777" w:rsidR="009E39A1" w:rsidRPr="009E39A1" w:rsidRDefault="009E39A1" w:rsidP="009E39A1">
            <w:pPr>
              <w:spacing w:after="0" w:line="240" w:lineRule="auto"/>
              <w:ind w:left="-21" w:firstLine="709"/>
              <w:rPr>
                <w:rFonts w:ascii="Times New Roman" w:hAnsi="Times New Roman"/>
                <w:sz w:val="18"/>
                <w:szCs w:val="18"/>
              </w:rPr>
            </w:pPr>
            <w:r w:rsidRPr="009E39A1">
              <w:rPr>
                <w:rFonts w:ascii="Times New Roman" w:hAnsi="Times New Roman"/>
                <w:sz w:val="18"/>
                <w:szCs w:val="18"/>
              </w:rPr>
              <w:t>Помещение</w:t>
            </w:r>
          </w:p>
          <w:p w14:paraId="2D1A1469" w14:textId="77777777" w:rsidR="009E39A1" w:rsidRPr="009E39A1" w:rsidRDefault="009E39A1" w:rsidP="009E39A1">
            <w:pPr>
              <w:spacing w:after="0" w:line="240" w:lineRule="auto"/>
              <w:ind w:left="-21" w:firstLine="709"/>
              <w:rPr>
                <w:rFonts w:ascii="Times New Roman" w:hAnsi="Times New Roman"/>
                <w:sz w:val="18"/>
                <w:szCs w:val="18"/>
              </w:rPr>
            </w:pPr>
          </w:p>
        </w:tc>
        <w:tc>
          <w:tcPr>
            <w:tcW w:w="2167" w:type="dxa"/>
          </w:tcPr>
          <w:p w14:paraId="5C8DCC1F" w14:textId="77777777" w:rsidR="009E39A1" w:rsidRPr="009E39A1" w:rsidRDefault="009E39A1" w:rsidP="009E39A1">
            <w:pPr>
              <w:spacing w:after="0" w:line="240" w:lineRule="auto"/>
              <w:ind w:left="-21"/>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w:t>
            </w:r>
          </w:p>
          <w:p w14:paraId="46DCA225" w14:textId="77777777" w:rsidR="009E39A1" w:rsidRPr="009E39A1" w:rsidRDefault="009E39A1" w:rsidP="009E39A1">
            <w:pPr>
              <w:spacing w:after="0" w:line="240" w:lineRule="auto"/>
              <w:ind w:left="-21" w:firstLine="709"/>
              <w:rPr>
                <w:rFonts w:ascii="Times New Roman" w:hAnsi="Times New Roman"/>
                <w:sz w:val="18"/>
                <w:szCs w:val="18"/>
              </w:rPr>
            </w:pPr>
          </w:p>
        </w:tc>
        <w:tc>
          <w:tcPr>
            <w:tcW w:w="2410" w:type="dxa"/>
          </w:tcPr>
          <w:p w14:paraId="194539F7" w14:textId="77777777" w:rsidR="009E39A1" w:rsidRPr="009E39A1" w:rsidRDefault="009E39A1" w:rsidP="009E39A1">
            <w:pPr>
              <w:spacing w:after="0" w:line="240" w:lineRule="auto"/>
              <w:ind w:left="-21"/>
              <w:rPr>
                <w:rFonts w:ascii="Times New Roman" w:hAnsi="Times New Roman"/>
                <w:sz w:val="18"/>
                <w:szCs w:val="18"/>
              </w:rPr>
            </w:pPr>
            <w:r w:rsidRPr="009E39A1">
              <w:rPr>
                <w:rFonts w:ascii="Times New Roman" w:hAnsi="Times New Roman"/>
                <w:sz w:val="18"/>
                <w:szCs w:val="18"/>
              </w:rPr>
              <w:t xml:space="preserve">75c7c10a-6e36-4d09- 84a0-cfcb7e145676 </w:t>
            </w:r>
          </w:p>
          <w:p w14:paraId="0FCD6803" w14:textId="77777777" w:rsidR="009E39A1" w:rsidRPr="009E39A1" w:rsidRDefault="009E39A1" w:rsidP="009E39A1">
            <w:pPr>
              <w:spacing w:after="0" w:line="240" w:lineRule="auto"/>
              <w:ind w:left="-21" w:firstLine="709"/>
              <w:rPr>
                <w:rFonts w:ascii="Times New Roman" w:hAnsi="Times New Roman"/>
                <w:sz w:val="18"/>
                <w:szCs w:val="18"/>
              </w:rPr>
            </w:pPr>
          </w:p>
        </w:tc>
        <w:tc>
          <w:tcPr>
            <w:tcW w:w="2268" w:type="dxa"/>
          </w:tcPr>
          <w:p w14:paraId="561C062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86:08:0020401:1006</w:t>
            </w:r>
          </w:p>
          <w:p w14:paraId="0C25799D" w14:textId="77777777" w:rsidR="009E39A1" w:rsidRPr="009E39A1" w:rsidRDefault="009E39A1" w:rsidP="009E39A1">
            <w:pPr>
              <w:spacing w:after="0" w:line="240" w:lineRule="auto"/>
              <w:ind w:left="-21" w:firstLine="709"/>
              <w:rPr>
                <w:rFonts w:ascii="Times New Roman" w:hAnsi="Times New Roman"/>
                <w:sz w:val="18"/>
                <w:szCs w:val="18"/>
              </w:rPr>
            </w:pPr>
          </w:p>
        </w:tc>
        <w:tc>
          <w:tcPr>
            <w:tcW w:w="2067" w:type="dxa"/>
          </w:tcPr>
          <w:p w14:paraId="14B7354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86:08:0020401:727</w:t>
            </w:r>
          </w:p>
          <w:p w14:paraId="5383DC4D" w14:textId="77777777" w:rsidR="009E39A1" w:rsidRPr="009E39A1" w:rsidRDefault="009E39A1" w:rsidP="009E39A1">
            <w:pPr>
              <w:spacing w:after="0" w:line="240" w:lineRule="auto"/>
              <w:rPr>
                <w:rFonts w:ascii="Times New Roman" w:hAnsi="Times New Roman"/>
                <w:sz w:val="18"/>
                <w:szCs w:val="18"/>
              </w:rPr>
            </w:pPr>
          </w:p>
        </w:tc>
        <w:tc>
          <w:tcPr>
            <w:tcW w:w="2717" w:type="dxa"/>
          </w:tcPr>
          <w:p w14:paraId="04A76B5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5CCA0C6" w14:textId="77777777" w:rsidR="009E39A1" w:rsidRPr="009E39A1" w:rsidRDefault="009E39A1" w:rsidP="009E39A1">
            <w:pPr>
              <w:spacing w:after="0" w:line="240" w:lineRule="auto"/>
              <w:rPr>
                <w:rFonts w:ascii="Times New Roman" w:hAnsi="Times New Roman"/>
                <w:sz w:val="18"/>
                <w:szCs w:val="18"/>
              </w:rPr>
            </w:pPr>
          </w:p>
        </w:tc>
      </w:tr>
    </w:tbl>
    <w:p w14:paraId="318CCFFB" w14:textId="77777777" w:rsidR="00B61E56" w:rsidRDefault="00B61E56" w:rsidP="00B61E56">
      <w:pPr>
        <w:spacing w:after="160" w:line="259" w:lineRule="auto"/>
        <w:rPr>
          <w:rFonts w:ascii="Times New Roman" w:hAnsi="Times New Roman"/>
          <w:sz w:val="18"/>
          <w:szCs w:val="18"/>
        </w:rPr>
        <w:sectPr w:rsidR="00B61E56" w:rsidSect="00B61E56">
          <w:headerReference w:type="default" r:id="rId22"/>
          <w:pgSz w:w="16838" w:h="11906" w:orient="landscape" w:code="9"/>
          <w:pgMar w:top="284" w:right="709" w:bottom="851" w:left="1134" w:header="709" w:footer="0" w:gutter="0"/>
          <w:cols w:space="708"/>
          <w:docGrid w:linePitch="360"/>
        </w:sectPr>
      </w:pPr>
    </w:p>
    <w:p w14:paraId="66A34513" w14:textId="546493F4" w:rsidR="009E39A1" w:rsidRPr="009E39A1" w:rsidRDefault="009E39A1" w:rsidP="00B61E56">
      <w:pPr>
        <w:spacing w:after="160" w:line="259" w:lineRule="auto"/>
        <w:rPr>
          <w:rFonts w:ascii="Times New Roman" w:hAnsi="Times New Roman"/>
          <w:sz w:val="18"/>
          <w:szCs w:val="18"/>
        </w:rPr>
      </w:pPr>
      <w:r w:rsidRPr="009E39A1">
        <w:rPr>
          <w:rFonts w:ascii="Times New Roman" w:hAnsi="Times New Roman"/>
          <w:sz w:val="18"/>
          <w:szCs w:val="18"/>
        </w:rPr>
        <w:lastRenderedPageBreak/>
        <w:t>Приложение №1 к Постановлению             от</w:t>
      </w:r>
      <w:r w:rsidRPr="009E39A1">
        <w:rPr>
          <w:rFonts w:ascii="Times New Roman" w:hAnsi="Times New Roman"/>
          <w:sz w:val="18"/>
          <w:szCs w:val="18"/>
          <w:u w:val="single"/>
        </w:rPr>
        <w:t xml:space="preserve"> 10.02.2025 г. </w:t>
      </w:r>
      <w:r w:rsidRPr="009E39A1">
        <w:rPr>
          <w:rFonts w:ascii="Times New Roman" w:hAnsi="Times New Roman"/>
          <w:sz w:val="18"/>
          <w:szCs w:val="18"/>
        </w:rPr>
        <w:t xml:space="preserve">№ </w:t>
      </w:r>
      <w:r w:rsidRPr="009E39A1">
        <w:rPr>
          <w:rFonts w:ascii="Times New Roman" w:hAnsi="Times New Roman"/>
          <w:sz w:val="18"/>
          <w:szCs w:val="18"/>
          <w:u w:val="single"/>
        </w:rPr>
        <w:t>10-па</w:t>
      </w:r>
    </w:p>
    <w:p w14:paraId="209DE7EF" w14:textId="77777777" w:rsidR="009E39A1" w:rsidRPr="009E39A1" w:rsidRDefault="009E39A1" w:rsidP="009E39A1">
      <w:pPr>
        <w:spacing w:after="160" w:line="259" w:lineRule="auto"/>
        <w:rPr>
          <w:rFonts w:ascii="Times New Roman" w:hAnsi="Times New Roman"/>
          <w:sz w:val="18"/>
          <w:szCs w:val="18"/>
        </w:rPr>
      </w:pPr>
      <w:r w:rsidRPr="009E39A1">
        <w:rPr>
          <w:rFonts w:ascii="Times New Roman" w:hAnsi="Times New Roman"/>
          <w:sz w:val="18"/>
          <w:szCs w:val="18"/>
        </w:rPr>
        <w:t xml:space="preserve">                                              Перечень измененных параметров по адресам объектов адресации</w:t>
      </w:r>
    </w:p>
    <w:p w14:paraId="64D7833B" w14:textId="77777777" w:rsidR="009E39A1" w:rsidRPr="009E39A1" w:rsidRDefault="009E39A1" w:rsidP="009E39A1">
      <w:pPr>
        <w:spacing w:after="160" w:line="259" w:lineRule="auto"/>
        <w:rPr>
          <w:rFonts w:ascii="Times New Roman" w:hAnsi="Times New Roman"/>
          <w:sz w:val="18"/>
          <w:szCs w:val="18"/>
        </w:rPr>
      </w:pPr>
    </w:p>
    <w:p w14:paraId="3AD24C3F" w14:textId="77777777" w:rsidR="009E39A1" w:rsidRPr="009E39A1" w:rsidRDefault="009E39A1" w:rsidP="009E39A1">
      <w:pPr>
        <w:spacing w:after="160" w:line="259" w:lineRule="auto"/>
        <w:rPr>
          <w:rFonts w:ascii="Times New Roman" w:hAnsi="Times New Roman"/>
          <w:sz w:val="18"/>
          <w:szCs w:val="18"/>
        </w:rPr>
      </w:pPr>
    </w:p>
    <w:p w14:paraId="30C3D040" w14:textId="77777777" w:rsidR="009E39A1" w:rsidRPr="009E39A1" w:rsidRDefault="009E39A1" w:rsidP="009E39A1">
      <w:pPr>
        <w:spacing w:after="160" w:line="259" w:lineRule="auto"/>
        <w:rPr>
          <w:rFonts w:ascii="Times New Roman" w:hAnsi="Times New Roman"/>
          <w:sz w:val="18"/>
          <w:szCs w:val="18"/>
        </w:rPr>
      </w:pPr>
    </w:p>
    <w:p w14:paraId="6318E60A" w14:textId="77777777" w:rsidR="009E39A1" w:rsidRPr="009E39A1" w:rsidRDefault="009E39A1" w:rsidP="009E39A1">
      <w:pPr>
        <w:spacing w:after="160" w:line="259" w:lineRule="auto"/>
        <w:rPr>
          <w:rFonts w:ascii="Times New Roman" w:hAnsi="Times New Roman"/>
          <w:sz w:val="18"/>
          <w:szCs w:val="18"/>
        </w:rPr>
      </w:pPr>
    </w:p>
    <w:p w14:paraId="4D3DEFB7" w14:textId="77777777" w:rsidR="009E39A1" w:rsidRPr="009E39A1" w:rsidRDefault="009E39A1" w:rsidP="009E39A1">
      <w:pPr>
        <w:spacing w:after="160" w:line="259" w:lineRule="auto"/>
        <w:rPr>
          <w:rFonts w:ascii="Times New Roman" w:hAnsi="Times New Roman"/>
          <w:sz w:val="18"/>
          <w:szCs w:val="18"/>
        </w:rPr>
      </w:pPr>
    </w:p>
    <w:tbl>
      <w:tblPr>
        <w:tblW w:w="1473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2217"/>
        <w:gridCol w:w="2515"/>
        <w:gridCol w:w="2266"/>
        <w:gridCol w:w="2216"/>
        <w:gridCol w:w="2080"/>
        <w:gridCol w:w="2755"/>
      </w:tblGrid>
      <w:tr w:rsidR="009E39A1" w:rsidRPr="009E39A1" w14:paraId="4179DA32" w14:textId="77777777" w:rsidTr="00EA6759">
        <w:trPr>
          <w:trHeight w:val="2138"/>
        </w:trPr>
        <w:tc>
          <w:tcPr>
            <w:tcW w:w="681" w:type="dxa"/>
          </w:tcPr>
          <w:p w14:paraId="5C22106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w:t>
            </w:r>
          </w:p>
        </w:tc>
        <w:tc>
          <w:tcPr>
            <w:tcW w:w="2217" w:type="dxa"/>
          </w:tcPr>
          <w:p w14:paraId="21DC1FDA" w14:textId="77777777" w:rsidR="009E39A1" w:rsidRPr="009E39A1" w:rsidRDefault="009E39A1" w:rsidP="009E39A1">
            <w:pPr>
              <w:spacing w:after="0" w:line="240" w:lineRule="auto"/>
              <w:ind w:left="-21" w:firstLine="709"/>
              <w:rPr>
                <w:rFonts w:ascii="Times New Roman" w:hAnsi="Times New Roman"/>
                <w:sz w:val="18"/>
                <w:szCs w:val="18"/>
              </w:rPr>
            </w:pPr>
            <w:r w:rsidRPr="009E39A1">
              <w:rPr>
                <w:rFonts w:ascii="Times New Roman" w:hAnsi="Times New Roman"/>
                <w:sz w:val="18"/>
                <w:szCs w:val="18"/>
              </w:rPr>
              <w:t>Помещение</w:t>
            </w:r>
          </w:p>
          <w:p w14:paraId="14BEBF45" w14:textId="77777777" w:rsidR="009E39A1" w:rsidRPr="009E39A1" w:rsidRDefault="009E39A1" w:rsidP="009E39A1">
            <w:pPr>
              <w:spacing w:after="160" w:line="259" w:lineRule="auto"/>
              <w:ind w:left="24"/>
              <w:rPr>
                <w:rFonts w:ascii="Times New Roman" w:hAnsi="Times New Roman"/>
                <w:sz w:val="18"/>
                <w:szCs w:val="18"/>
              </w:rPr>
            </w:pPr>
          </w:p>
        </w:tc>
        <w:tc>
          <w:tcPr>
            <w:tcW w:w="2515" w:type="dxa"/>
          </w:tcPr>
          <w:p w14:paraId="74BC821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w:t>
            </w:r>
          </w:p>
          <w:p w14:paraId="7ED6DBBB"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13B8840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2c38a47f-1637-4ea4- ad87-20aea25d8570 </w:t>
            </w:r>
          </w:p>
          <w:p w14:paraId="28AECEF3"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5460D2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86:08:0020401:1007</w:t>
            </w:r>
          </w:p>
          <w:p w14:paraId="7B7378F1"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17F3A55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p w14:paraId="791AFB1B" w14:textId="77777777" w:rsidR="009E39A1" w:rsidRPr="009E39A1" w:rsidRDefault="009E39A1" w:rsidP="009E39A1">
            <w:pPr>
              <w:spacing w:after="160" w:line="259" w:lineRule="auto"/>
              <w:ind w:left="24"/>
              <w:rPr>
                <w:rFonts w:ascii="Times New Roman" w:hAnsi="Times New Roman"/>
                <w:sz w:val="18"/>
                <w:szCs w:val="18"/>
              </w:rPr>
            </w:pPr>
          </w:p>
        </w:tc>
        <w:tc>
          <w:tcPr>
            <w:tcW w:w="2755" w:type="dxa"/>
          </w:tcPr>
          <w:p w14:paraId="1B20285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3BB8F41D" w14:textId="77777777" w:rsidR="009E39A1" w:rsidRPr="009E39A1" w:rsidRDefault="009E39A1" w:rsidP="009E39A1">
            <w:pPr>
              <w:spacing w:after="160" w:line="259" w:lineRule="auto"/>
              <w:ind w:left="24"/>
              <w:rPr>
                <w:rFonts w:ascii="Times New Roman" w:hAnsi="Times New Roman"/>
                <w:sz w:val="18"/>
                <w:szCs w:val="18"/>
              </w:rPr>
            </w:pPr>
          </w:p>
        </w:tc>
      </w:tr>
      <w:tr w:rsidR="009E39A1" w:rsidRPr="009E39A1" w14:paraId="0A3B0F60" w14:textId="77777777" w:rsidTr="00EA6759">
        <w:trPr>
          <w:trHeight w:val="2259"/>
        </w:trPr>
        <w:tc>
          <w:tcPr>
            <w:tcW w:w="681" w:type="dxa"/>
          </w:tcPr>
          <w:p w14:paraId="7AB48BF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3</w:t>
            </w:r>
          </w:p>
        </w:tc>
        <w:tc>
          <w:tcPr>
            <w:tcW w:w="2217" w:type="dxa"/>
          </w:tcPr>
          <w:p w14:paraId="7B69D6AB" w14:textId="77777777" w:rsidR="009E39A1" w:rsidRPr="009E39A1" w:rsidRDefault="009E39A1" w:rsidP="009E39A1">
            <w:pPr>
              <w:spacing w:after="0" w:line="240" w:lineRule="auto"/>
              <w:ind w:left="-21" w:firstLine="709"/>
              <w:rPr>
                <w:rFonts w:ascii="Times New Roman" w:hAnsi="Times New Roman"/>
                <w:sz w:val="18"/>
                <w:szCs w:val="18"/>
              </w:rPr>
            </w:pPr>
            <w:r w:rsidRPr="009E39A1">
              <w:rPr>
                <w:rFonts w:ascii="Times New Roman" w:hAnsi="Times New Roman"/>
                <w:sz w:val="18"/>
                <w:szCs w:val="18"/>
              </w:rPr>
              <w:t>Помещение</w:t>
            </w:r>
          </w:p>
          <w:p w14:paraId="265D65D1" w14:textId="77777777" w:rsidR="009E39A1" w:rsidRPr="009E39A1" w:rsidRDefault="009E39A1" w:rsidP="009E39A1">
            <w:pPr>
              <w:spacing w:after="160" w:line="259" w:lineRule="auto"/>
              <w:ind w:left="24"/>
              <w:rPr>
                <w:rFonts w:ascii="Times New Roman" w:hAnsi="Times New Roman"/>
                <w:sz w:val="18"/>
                <w:szCs w:val="18"/>
              </w:rPr>
            </w:pPr>
          </w:p>
        </w:tc>
        <w:tc>
          <w:tcPr>
            <w:tcW w:w="2515" w:type="dxa"/>
          </w:tcPr>
          <w:p w14:paraId="6817DAF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3</w:t>
            </w:r>
          </w:p>
          <w:p w14:paraId="76381FFA"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622FA96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986c2835-d4b5-4dd0- 86a6-fdcba27a3afb </w:t>
            </w:r>
          </w:p>
          <w:p w14:paraId="598226A3"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711115B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86:08:0020401:1000</w:t>
            </w:r>
          </w:p>
          <w:p w14:paraId="377B6A98"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14B523F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p w14:paraId="04314693" w14:textId="77777777" w:rsidR="009E39A1" w:rsidRPr="009E39A1" w:rsidRDefault="009E39A1" w:rsidP="009E39A1">
            <w:pPr>
              <w:spacing w:after="160" w:line="259" w:lineRule="auto"/>
              <w:ind w:left="24"/>
              <w:rPr>
                <w:rFonts w:ascii="Times New Roman" w:hAnsi="Times New Roman"/>
                <w:sz w:val="18"/>
                <w:szCs w:val="18"/>
              </w:rPr>
            </w:pPr>
          </w:p>
        </w:tc>
        <w:tc>
          <w:tcPr>
            <w:tcW w:w="2755" w:type="dxa"/>
          </w:tcPr>
          <w:p w14:paraId="716D1D56"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020B6555" w14:textId="77777777" w:rsidR="009E39A1" w:rsidRPr="009E39A1" w:rsidRDefault="009E39A1" w:rsidP="009E39A1">
            <w:pPr>
              <w:spacing w:after="160" w:line="259" w:lineRule="auto"/>
              <w:ind w:left="24"/>
              <w:rPr>
                <w:rFonts w:ascii="Times New Roman" w:hAnsi="Times New Roman"/>
                <w:sz w:val="18"/>
                <w:szCs w:val="18"/>
              </w:rPr>
            </w:pPr>
          </w:p>
        </w:tc>
      </w:tr>
      <w:tr w:rsidR="009E39A1" w:rsidRPr="009E39A1" w14:paraId="01364170" w14:textId="77777777" w:rsidTr="00EA6759">
        <w:trPr>
          <w:trHeight w:val="4255"/>
        </w:trPr>
        <w:tc>
          <w:tcPr>
            <w:tcW w:w="681" w:type="dxa"/>
          </w:tcPr>
          <w:p w14:paraId="16C990C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4</w:t>
            </w:r>
          </w:p>
          <w:p w14:paraId="4DC3BD8F" w14:textId="77777777" w:rsidR="009E39A1" w:rsidRPr="009E39A1" w:rsidRDefault="009E39A1" w:rsidP="009E39A1">
            <w:pPr>
              <w:spacing w:after="160" w:line="259" w:lineRule="auto"/>
              <w:ind w:left="24"/>
              <w:rPr>
                <w:rFonts w:ascii="Times New Roman" w:hAnsi="Times New Roman"/>
                <w:sz w:val="18"/>
                <w:szCs w:val="18"/>
              </w:rPr>
            </w:pPr>
          </w:p>
          <w:p w14:paraId="694BE609" w14:textId="77777777" w:rsidR="009E39A1" w:rsidRPr="009E39A1" w:rsidRDefault="009E39A1" w:rsidP="009E39A1">
            <w:pPr>
              <w:spacing w:after="160" w:line="259" w:lineRule="auto"/>
              <w:ind w:left="24"/>
              <w:rPr>
                <w:rFonts w:ascii="Times New Roman" w:hAnsi="Times New Roman"/>
                <w:sz w:val="18"/>
                <w:szCs w:val="18"/>
              </w:rPr>
            </w:pPr>
          </w:p>
          <w:p w14:paraId="1FC4C994" w14:textId="77777777" w:rsidR="009E39A1" w:rsidRPr="009E39A1" w:rsidRDefault="009E39A1" w:rsidP="009E39A1">
            <w:pPr>
              <w:spacing w:after="160" w:line="259" w:lineRule="auto"/>
              <w:ind w:left="24"/>
              <w:rPr>
                <w:rFonts w:ascii="Times New Roman" w:hAnsi="Times New Roman"/>
                <w:sz w:val="18"/>
                <w:szCs w:val="18"/>
              </w:rPr>
            </w:pPr>
          </w:p>
          <w:p w14:paraId="5B75F23B" w14:textId="77777777" w:rsidR="009E39A1" w:rsidRPr="009E39A1" w:rsidRDefault="009E39A1" w:rsidP="009E39A1">
            <w:pPr>
              <w:spacing w:after="160" w:line="259" w:lineRule="auto"/>
              <w:ind w:left="24"/>
              <w:rPr>
                <w:rFonts w:ascii="Times New Roman" w:hAnsi="Times New Roman"/>
                <w:sz w:val="18"/>
                <w:szCs w:val="18"/>
              </w:rPr>
            </w:pPr>
          </w:p>
          <w:p w14:paraId="56DA9581" w14:textId="77777777" w:rsidR="009E39A1" w:rsidRPr="009E39A1" w:rsidRDefault="009E39A1" w:rsidP="009E39A1">
            <w:pPr>
              <w:spacing w:after="160" w:line="259" w:lineRule="auto"/>
              <w:rPr>
                <w:rFonts w:ascii="Times New Roman" w:hAnsi="Times New Roman"/>
                <w:sz w:val="18"/>
                <w:szCs w:val="18"/>
              </w:rPr>
            </w:pPr>
            <w:r w:rsidRPr="009E39A1">
              <w:rPr>
                <w:rFonts w:ascii="Times New Roman" w:hAnsi="Times New Roman"/>
                <w:sz w:val="18"/>
                <w:szCs w:val="18"/>
              </w:rPr>
              <w:t>5</w:t>
            </w:r>
          </w:p>
        </w:tc>
        <w:tc>
          <w:tcPr>
            <w:tcW w:w="2217" w:type="dxa"/>
          </w:tcPr>
          <w:p w14:paraId="1AA64810" w14:textId="77777777" w:rsidR="009E39A1" w:rsidRPr="009E39A1" w:rsidRDefault="009E39A1" w:rsidP="009E39A1">
            <w:pPr>
              <w:spacing w:after="0" w:line="240" w:lineRule="auto"/>
              <w:ind w:left="-21" w:firstLine="709"/>
              <w:rPr>
                <w:rFonts w:ascii="Times New Roman" w:hAnsi="Times New Roman"/>
                <w:sz w:val="18"/>
                <w:szCs w:val="18"/>
              </w:rPr>
            </w:pPr>
            <w:r w:rsidRPr="009E39A1">
              <w:rPr>
                <w:rFonts w:ascii="Times New Roman" w:hAnsi="Times New Roman"/>
                <w:sz w:val="18"/>
                <w:szCs w:val="18"/>
              </w:rPr>
              <w:t>Помещение</w:t>
            </w:r>
          </w:p>
          <w:p w14:paraId="78274B40" w14:textId="77777777" w:rsidR="009E39A1" w:rsidRPr="009E39A1" w:rsidRDefault="009E39A1" w:rsidP="009E39A1">
            <w:pPr>
              <w:spacing w:after="0" w:line="240" w:lineRule="auto"/>
              <w:ind w:left="-21" w:firstLine="709"/>
              <w:rPr>
                <w:rFonts w:ascii="Times New Roman" w:hAnsi="Times New Roman"/>
                <w:sz w:val="18"/>
                <w:szCs w:val="18"/>
              </w:rPr>
            </w:pPr>
          </w:p>
          <w:p w14:paraId="167ED45B" w14:textId="77777777" w:rsidR="009E39A1" w:rsidRPr="009E39A1" w:rsidRDefault="009E39A1" w:rsidP="009E39A1">
            <w:pPr>
              <w:spacing w:after="0" w:line="240" w:lineRule="auto"/>
              <w:ind w:left="-21" w:firstLine="709"/>
              <w:rPr>
                <w:rFonts w:ascii="Times New Roman" w:hAnsi="Times New Roman"/>
                <w:sz w:val="18"/>
                <w:szCs w:val="18"/>
              </w:rPr>
            </w:pPr>
          </w:p>
          <w:p w14:paraId="1AA57583" w14:textId="77777777" w:rsidR="009E39A1" w:rsidRPr="009E39A1" w:rsidRDefault="009E39A1" w:rsidP="009E39A1">
            <w:pPr>
              <w:spacing w:after="0" w:line="240" w:lineRule="auto"/>
              <w:ind w:left="-21" w:firstLine="709"/>
              <w:rPr>
                <w:rFonts w:ascii="Times New Roman" w:hAnsi="Times New Roman"/>
                <w:sz w:val="18"/>
                <w:szCs w:val="18"/>
              </w:rPr>
            </w:pPr>
          </w:p>
          <w:p w14:paraId="5899DCE2" w14:textId="77777777" w:rsidR="009E39A1" w:rsidRPr="009E39A1" w:rsidRDefault="009E39A1" w:rsidP="009E39A1">
            <w:pPr>
              <w:spacing w:after="0" w:line="240" w:lineRule="auto"/>
              <w:ind w:left="-21" w:firstLine="709"/>
              <w:rPr>
                <w:rFonts w:ascii="Times New Roman" w:hAnsi="Times New Roman"/>
                <w:sz w:val="18"/>
                <w:szCs w:val="18"/>
              </w:rPr>
            </w:pPr>
          </w:p>
          <w:p w14:paraId="21BBB015" w14:textId="77777777" w:rsidR="009E39A1" w:rsidRPr="009E39A1" w:rsidRDefault="009E39A1" w:rsidP="009E39A1">
            <w:pPr>
              <w:spacing w:after="0" w:line="240" w:lineRule="auto"/>
              <w:ind w:left="-21" w:firstLine="709"/>
              <w:rPr>
                <w:rFonts w:ascii="Times New Roman" w:hAnsi="Times New Roman"/>
                <w:sz w:val="18"/>
                <w:szCs w:val="18"/>
              </w:rPr>
            </w:pPr>
          </w:p>
          <w:p w14:paraId="385ED146" w14:textId="77777777" w:rsidR="009E39A1" w:rsidRPr="009E39A1" w:rsidRDefault="009E39A1" w:rsidP="009E39A1">
            <w:pPr>
              <w:spacing w:after="0" w:line="240" w:lineRule="auto"/>
              <w:ind w:left="-21" w:firstLine="709"/>
              <w:rPr>
                <w:rFonts w:ascii="Times New Roman" w:hAnsi="Times New Roman"/>
                <w:sz w:val="18"/>
                <w:szCs w:val="18"/>
              </w:rPr>
            </w:pPr>
          </w:p>
          <w:p w14:paraId="288F3463" w14:textId="77777777" w:rsidR="009E39A1" w:rsidRPr="009E39A1" w:rsidRDefault="009E39A1" w:rsidP="009E39A1">
            <w:pPr>
              <w:spacing w:after="0" w:line="240" w:lineRule="auto"/>
              <w:ind w:left="-21" w:firstLine="709"/>
              <w:rPr>
                <w:rFonts w:ascii="Times New Roman" w:hAnsi="Times New Roman"/>
                <w:sz w:val="18"/>
                <w:szCs w:val="18"/>
              </w:rPr>
            </w:pPr>
          </w:p>
          <w:p w14:paraId="18D97828" w14:textId="77777777" w:rsidR="009E39A1" w:rsidRPr="009E39A1" w:rsidRDefault="009E39A1" w:rsidP="009E39A1">
            <w:pPr>
              <w:spacing w:after="0" w:line="240" w:lineRule="auto"/>
              <w:ind w:left="-21" w:firstLine="709"/>
              <w:rPr>
                <w:rFonts w:ascii="Times New Roman" w:hAnsi="Times New Roman"/>
                <w:sz w:val="18"/>
                <w:szCs w:val="18"/>
              </w:rPr>
            </w:pPr>
          </w:p>
          <w:p w14:paraId="69E3673A" w14:textId="77777777" w:rsidR="009E39A1" w:rsidRPr="009E39A1" w:rsidRDefault="009E39A1" w:rsidP="009E39A1">
            <w:pPr>
              <w:spacing w:after="0" w:line="240" w:lineRule="auto"/>
              <w:ind w:left="-21" w:firstLine="709"/>
              <w:rPr>
                <w:rFonts w:ascii="Times New Roman" w:hAnsi="Times New Roman"/>
                <w:sz w:val="18"/>
                <w:szCs w:val="18"/>
              </w:rPr>
            </w:pPr>
          </w:p>
          <w:p w14:paraId="53FC0DF6" w14:textId="77777777" w:rsidR="009E39A1" w:rsidRPr="009E39A1" w:rsidRDefault="009E39A1" w:rsidP="009E39A1">
            <w:pPr>
              <w:spacing w:after="0" w:line="240" w:lineRule="auto"/>
              <w:ind w:left="-21" w:firstLine="709"/>
              <w:rPr>
                <w:rFonts w:ascii="Times New Roman" w:hAnsi="Times New Roman"/>
                <w:sz w:val="18"/>
                <w:szCs w:val="18"/>
              </w:rPr>
            </w:pPr>
          </w:p>
          <w:p w14:paraId="07B073CE" w14:textId="77777777" w:rsidR="009E39A1" w:rsidRPr="009E39A1" w:rsidRDefault="009E39A1" w:rsidP="009E39A1">
            <w:pPr>
              <w:spacing w:after="0" w:line="240" w:lineRule="auto"/>
              <w:ind w:left="-21" w:firstLine="709"/>
              <w:rPr>
                <w:rFonts w:ascii="Times New Roman" w:hAnsi="Times New Roman"/>
                <w:sz w:val="18"/>
                <w:szCs w:val="18"/>
              </w:rPr>
            </w:pPr>
          </w:p>
          <w:p w14:paraId="17576CB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 xml:space="preserve">        Помещение</w:t>
            </w:r>
          </w:p>
        </w:tc>
        <w:tc>
          <w:tcPr>
            <w:tcW w:w="2515" w:type="dxa"/>
          </w:tcPr>
          <w:p w14:paraId="0FF2A23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4</w:t>
            </w:r>
          </w:p>
          <w:p w14:paraId="6A46DE5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5</w:t>
            </w:r>
          </w:p>
          <w:p w14:paraId="3BCD9EAE"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5A4D4D94" w14:textId="77777777" w:rsidR="009E39A1" w:rsidRPr="009E39A1" w:rsidRDefault="009E39A1" w:rsidP="009E39A1">
            <w:pPr>
              <w:spacing w:after="160" w:line="259" w:lineRule="auto"/>
              <w:ind w:left="24"/>
              <w:rPr>
                <w:rFonts w:ascii="Times New Roman" w:hAnsi="Times New Roman"/>
                <w:sz w:val="18"/>
                <w:szCs w:val="18"/>
                <w:lang w:val="en-US"/>
              </w:rPr>
            </w:pPr>
            <w:r w:rsidRPr="009E39A1">
              <w:rPr>
                <w:rFonts w:ascii="Times New Roman" w:hAnsi="Times New Roman"/>
                <w:sz w:val="18"/>
                <w:szCs w:val="18"/>
                <w:lang w:val="en-US"/>
              </w:rPr>
              <w:t xml:space="preserve">fd89752a-0d27-4d0c- 996d-bc2f44ee2bf0 </w:t>
            </w:r>
          </w:p>
          <w:p w14:paraId="62A614D5" w14:textId="77777777" w:rsidR="009E39A1" w:rsidRPr="009E39A1" w:rsidRDefault="009E39A1" w:rsidP="009E39A1">
            <w:pPr>
              <w:spacing w:after="160" w:line="259" w:lineRule="auto"/>
              <w:ind w:left="24"/>
              <w:rPr>
                <w:rFonts w:ascii="Times New Roman" w:hAnsi="Times New Roman"/>
                <w:sz w:val="18"/>
                <w:szCs w:val="18"/>
                <w:lang w:val="en-US"/>
              </w:rPr>
            </w:pPr>
          </w:p>
          <w:p w14:paraId="187A2911" w14:textId="77777777" w:rsidR="009E39A1" w:rsidRPr="009E39A1" w:rsidRDefault="009E39A1" w:rsidP="009E39A1">
            <w:pPr>
              <w:spacing w:after="160" w:line="259" w:lineRule="auto"/>
              <w:ind w:left="24"/>
              <w:rPr>
                <w:rFonts w:ascii="Times New Roman" w:hAnsi="Times New Roman"/>
                <w:sz w:val="18"/>
                <w:szCs w:val="18"/>
                <w:lang w:val="en-US"/>
              </w:rPr>
            </w:pPr>
          </w:p>
          <w:p w14:paraId="2186240E" w14:textId="77777777" w:rsidR="009E39A1" w:rsidRPr="009E39A1" w:rsidRDefault="009E39A1" w:rsidP="009E39A1">
            <w:pPr>
              <w:spacing w:after="160" w:line="259" w:lineRule="auto"/>
              <w:ind w:left="24"/>
              <w:rPr>
                <w:rFonts w:ascii="Times New Roman" w:hAnsi="Times New Roman"/>
                <w:sz w:val="18"/>
                <w:szCs w:val="18"/>
                <w:lang w:val="en-US"/>
              </w:rPr>
            </w:pPr>
          </w:p>
          <w:p w14:paraId="3221ED60" w14:textId="77777777" w:rsidR="009E39A1" w:rsidRPr="009E39A1" w:rsidRDefault="009E39A1" w:rsidP="009E39A1">
            <w:pPr>
              <w:spacing w:after="160" w:line="259" w:lineRule="auto"/>
              <w:ind w:left="24"/>
              <w:rPr>
                <w:rFonts w:ascii="Times New Roman" w:hAnsi="Times New Roman"/>
                <w:sz w:val="18"/>
                <w:szCs w:val="18"/>
                <w:lang w:val="en-US"/>
              </w:rPr>
            </w:pPr>
          </w:p>
          <w:p w14:paraId="5A9C4FDE" w14:textId="77777777" w:rsidR="009E39A1" w:rsidRPr="009E39A1" w:rsidRDefault="009E39A1" w:rsidP="009E39A1">
            <w:pPr>
              <w:spacing w:after="160" w:line="259" w:lineRule="auto"/>
              <w:ind w:left="24"/>
              <w:rPr>
                <w:rFonts w:ascii="Times New Roman" w:hAnsi="Times New Roman"/>
                <w:sz w:val="18"/>
                <w:szCs w:val="18"/>
                <w:lang w:val="en-US"/>
              </w:rPr>
            </w:pPr>
          </w:p>
          <w:p w14:paraId="39B0E93E" w14:textId="77777777" w:rsidR="009E39A1" w:rsidRPr="009E39A1" w:rsidRDefault="009E39A1" w:rsidP="009E39A1">
            <w:pPr>
              <w:spacing w:after="160" w:line="259" w:lineRule="auto"/>
              <w:ind w:left="24"/>
              <w:rPr>
                <w:rFonts w:ascii="Times New Roman" w:hAnsi="Times New Roman"/>
                <w:sz w:val="18"/>
                <w:szCs w:val="18"/>
                <w:lang w:val="en-US"/>
              </w:rPr>
            </w:pPr>
            <w:r w:rsidRPr="009E39A1">
              <w:rPr>
                <w:rFonts w:ascii="Times New Roman" w:hAnsi="Times New Roman"/>
                <w:sz w:val="18"/>
                <w:szCs w:val="18"/>
                <w:lang w:val="en-US"/>
              </w:rPr>
              <w:t xml:space="preserve">f76cb0d3-a954-45ed- b7aa-d435d042e4f1 </w:t>
            </w:r>
          </w:p>
          <w:p w14:paraId="52F0B116" w14:textId="77777777" w:rsidR="009E39A1" w:rsidRPr="009E39A1" w:rsidRDefault="009E39A1" w:rsidP="009E39A1">
            <w:pPr>
              <w:spacing w:after="160" w:line="259" w:lineRule="auto"/>
              <w:ind w:left="24"/>
              <w:rPr>
                <w:rFonts w:ascii="Times New Roman" w:hAnsi="Times New Roman"/>
                <w:sz w:val="18"/>
                <w:szCs w:val="18"/>
                <w:lang w:val="en-US"/>
              </w:rPr>
            </w:pPr>
          </w:p>
        </w:tc>
        <w:tc>
          <w:tcPr>
            <w:tcW w:w="2216" w:type="dxa"/>
          </w:tcPr>
          <w:p w14:paraId="76C6705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86:08:0020401:999</w:t>
            </w:r>
          </w:p>
          <w:p w14:paraId="35D14B52" w14:textId="77777777" w:rsidR="009E39A1" w:rsidRPr="009E39A1" w:rsidRDefault="009E39A1" w:rsidP="009E39A1">
            <w:pPr>
              <w:spacing w:after="160" w:line="259" w:lineRule="auto"/>
              <w:ind w:left="24"/>
              <w:rPr>
                <w:rFonts w:ascii="Times New Roman" w:hAnsi="Times New Roman"/>
                <w:sz w:val="18"/>
                <w:szCs w:val="18"/>
              </w:rPr>
            </w:pPr>
          </w:p>
          <w:p w14:paraId="394350CC" w14:textId="77777777" w:rsidR="009E39A1" w:rsidRPr="009E39A1" w:rsidRDefault="009E39A1" w:rsidP="009E39A1">
            <w:pPr>
              <w:spacing w:after="160" w:line="259" w:lineRule="auto"/>
              <w:ind w:left="24"/>
              <w:rPr>
                <w:rFonts w:ascii="Times New Roman" w:hAnsi="Times New Roman"/>
                <w:sz w:val="18"/>
                <w:szCs w:val="18"/>
              </w:rPr>
            </w:pPr>
          </w:p>
          <w:p w14:paraId="667F6AF0" w14:textId="77777777" w:rsidR="009E39A1" w:rsidRPr="009E39A1" w:rsidRDefault="009E39A1" w:rsidP="009E39A1">
            <w:pPr>
              <w:spacing w:after="160" w:line="259" w:lineRule="auto"/>
              <w:ind w:left="24"/>
              <w:rPr>
                <w:rFonts w:ascii="Times New Roman" w:hAnsi="Times New Roman"/>
                <w:sz w:val="18"/>
                <w:szCs w:val="18"/>
              </w:rPr>
            </w:pPr>
          </w:p>
          <w:p w14:paraId="4136684E" w14:textId="77777777" w:rsidR="009E39A1" w:rsidRPr="009E39A1" w:rsidRDefault="009E39A1" w:rsidP="009E39A1">
            <w:pPr>
              <w:spacing w:after="160" w:line="259" w:lineRule="auto"/>
              <w:ind w:left="24"/>
              <w:rPr>
                <w:rFonts w:ascii="Times New Roman" w:hAnsi="Times New Roman"/>
                <w:sz w:val="18"/>
                <w:szCs w:val="18"/>
              </w:rPr>
            </w:pPr>
          </w:p>
          <w:p w14:paraId="5F4C607C" w14:textId="77777777" w:rsidR="009E39A1" w:rsidRPr="009E39A1" w:rsidRDefault="009E39A1" w:rsidP="009E39A1">
            <w:pPr>
              <w:spacing w:after="160" w:line="259" w:lineRule="auto"/>
              <w:ind w:left="24"/>
              <w:rPr>
                <w:rFonts w:ascii="Times New Roman" w:hAnsi="Times New Roman"/>
                <w:sz w:val="18"/>
                <w:szCs w:val="18"/>
              </w:rPr>
            </w:pPr>
          </w:p>
          <w:p w14:paraId="101E6152" w14:textId="77777777" w:rsidR="009E39A1" w:rsidRPr="009E39A1" w:rsidRDefault="009E39A1" w:rsidP="009E39A1">
            <w:pPr>
              <w:spacing w:after="160" w:line="259" w:lineRule="auto"/>
              <w:rPr>
                <w:rFonts w:ascii="Times New Roman" w:hAnsi="Times New Roman"/>
                <w:sz w:val="18"/>
                <w:szCs w:val="18"/>
              </w:rPr>
            </w:pPr>
            <w:r w:rsidRPr="009E39A1">
              <w:rPr>
                <w:rFonts w:ascii="Times New Roman" w:hAnsi="Times New Roman"/>
                <w:sz w:val="18"/>
                <w:szCs w:val="18"/>
              </w:rPr>
              <w:t>86:08:0020401:1022</w:t>
            </w:r>
          </w:p>
          <w:p w14:paraId="78884C52" w14:textId="77777777" w:rsidR="009E39A1" w:rsidRPr="009E39A1" w:rsidRDefault="009E39A1" w:rsidP="009E39A1">
            <w:pPr>
              <w:spacing w:after="160" w:line="259" w:lineRule="auto"/>
              <w:rPr>
                <w:rFonts w:ascii="Times New Roman" w:hAnsi="Times New Roman"/>
                <w:sz w:val="18"/>
                <w:szCs w:val="18"/>
              </w:rPr>
            </w:pPr>
          </w:p>
        </w:tc>
        <w:tc>
          <w:tcPr>
            <w:tcW w:w="2080" w:type="dxa"/>
          </w:tcPr>
          <w:p w14:paraId="1FE4D53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p w14:paraId="28D42FFE" w14:textId="77777777" w:rsidR="009E39A1" w:rsidRPr="009E39A1" w:rsidRDefault="009E39A1" w:rsidP="009E39A1">
            <w:pPr>
              <w:spacing w:after="160" w:line="259" w:lineRule="auto"/>
              <w:ind w:left="24"/>
              <w:rPr>
                <w:rFonts w:ascii="Times New Roman" w:hAnsi="Times New Roman"/>
                <w:sz w:val="18"/>
                <w:szCs w:val="18"/>
              </w:rPr>
            </w:pPr>
          </w:p>
          <w:p w14:paraId="6F41DFAA" w14:textId="77777777" w:rsidR="009E39A1" w:rsidRPr="009E39A1" w:rsidRDefault="009E39A1" w:rsidP="009E39A1">
            <w:pPr>
              <w:spacing w:after="160" w:line="259" w:lineRule="auto"/>
              <w:ind w:left="24"/>
              <w:rPr>
                <w:rFonts w:ascii="Times New Roman" w:hAnsi="Times New Roman"/>
                <w:sz w:val="18"/>
                <w:szCs w:val="18"/>
              </w:rPr>
            </w:pPr>
          </w:p>
          <w:p w14:paraId="4D2E6608" w14:textId="77777777" w:rsidR="009E39A1" w:rsidRPr="009E39A1" w:rsidRDefault="009E39A1" w:rsidP="009E39A1">
            <w:pPr>
              <w:spacing w:after="160" w:line="259" w:lineRule="auto"/>
              <w:ind w:left="24"/>
              <w:rPr>
                <w:rFonts w:ascii="Times New Roman" w:hAnsi="Times New Roman"/>
                <w:sz w:val="18"/>
                <w:szCs w:val="18"/>
              </w:rPr>
            </w:pPr>
          </w:p>
          <w:p w14:paraId="080D22B1" w14:textId="77777777" w:rsidR="009E39A1" w:rsidRPr="009E39A1" w:rsidRDefault="009E39A1" w:rsidP="009E39A1">
            <w:pPr>
              <w:spacing w:after="160" w:line="259" w:lineRule="auto"/>
              <w:ind w:left="24"/>
              <w:rPr>
                <w:rFonts w:ascii="Times New Roman" w:hAnsi="Times New Roman"/>
                <w:sz w:val="18"/>
                <w:szCs w:val="18"/>
              </w:rPr>
            </w:pPr>
          </w:p>
          <w:p w14:paraId="7AF89559" w14:textId="77777777" w:rsidR="009E39A1" w:rsidRPr="009E39A1" w:rsidRDefault="009E39A1" w:rsidP="009E39A1">
            <w:pPr>
              <w:spacing w:after="160" w:line="259" w:lineRule="auto"/>
              <w:ind w:left="24"/>
              <w:rPr>
                <w:rFonts w:ascii="Times New Roman" w:hAnsi="Times New Roman"/>
                <w:sz w:val="18"/>
                <w:szCs w:val="18"/>
              </w:rPr>
            </w:pPr>
          </w:p>
          <w:p w14:paraId="2D866840" w14:textId="77777777" w:rsidR="009E39A1" w:rsidRPr="009E39A1" w:rsidRDefault="009E39A1" w:rsidP="009E39A1">
            <w:pPr>
              <w:spacing w:after="160" w:line="259" w:lineRule="auto"/>
              <w:rPr>
                <w:rFonts w:ascii="Times New Roman" w:hAnsi="Times New Roman"/>
                <w:sz w:val="18"/>
                <w:szCs w:val="18"/>
              </w:rPr>
            </w:pPr>
            <w:r w:rsidRPr="009E39A1">
              <w:rPr>
                <w:rFonts w:ascii="Times New Roman" w:hAnsi="Times New Roman"/>
                <w:sz w:val="18"/>
                <w:szCs w:val="18"/>
              </w:rPr>
              <w:t>86:08:0020401:727</w:t>
            </w:r>
          </w:p>
        </w:tc>
        <w:tc>
          <w:tcPr>
            <w:tcW w:w="2755" w:type="dxa"/>
          </w:tcPr>
          <w:p w14:paraId="185A2EE7"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56C60A9D" w14:textId="77777777" w:rsidR="009E39A1" w:rsidRPr="009E39A1" w:rsidRDefault="009E39A1" w:rsidP="009E39A1">
            <w:pPr>
              <w:spacing w:after="0" w:line="240" w:lineRule="auto"/>
              <w:rPr>
                <w:rFonts w:ascii="Times New Roman" w:hAnsi="Times New Roman"/>
                <w:sz w:val="18"/>
                <w:szCs w:val="18"/>
              </w:rPr>
            </w:pPr>
          </w:p>
          <w:p w14:paraId="069219CE" w14:textId="77777777" w:rsidR="009E39A1" w:rsidRPr="009E39A1" w:rsidRDefault="009E39A1" w:rsidP="009E39A1">
            <w:pPr>
              <w:spacing w:after="0" w:line="240" w:lineRule="auto"/>
              <w:rPr>
                <w:rFonts w:ascii="Times New Roman" w:hAnsi="Times New Roman"/>
                <w:sz w:val="18"/>
                <w:szCs w:val="18"/>
              </w:rPr>
            </w:pPr>
          </w:p>
          <w:p w14:paraId="2DF4B579" w14:textId="77777777" w:rsidR="009E39A1" w:rsidRPr="009E39A1" w:rsidRDefault="009E39A1" w:rsidP="009E39A1">
            <w:pPr>
              <w:spacing w:after="0" w:line="240" w:lineRule="auto"/>
              <w:rPr>
                <w:rFonts w:ascii="Times New Roman" w:hAnsi="Times New Roman"/>
                <w:sz w:val="18"/>
                <w:szCs w:val="18"/>
              </w:rPr>
            </w:pPr>
          </w:p>
          <w:p w14:paraId="1FE2C14B" w14:textId="77777777" w:rsidR="009E39A1" w:rsidRPr="009E39A1" w:rsidRDefault="009E39A1" w:rsidP="009E39A1">
            <w:pPr>
              <w:spacing w:after="0" w:line="240" w:lineRule="auto"/>
              <w:rPr>
                <w:rFonts w:ascii="Times New Roman" w:hAnsi="Times New Roman"/>
                <w:sz w:val="18"/>
                <w:szCs w:val="18"/>
              </w:rPr>
            </w:pPr>
          </w:p>
          <w:p w14:paraId="591E2805"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74F2367C" w14:textId="77777777" w:rsidR="009E39A1" w:rsidRPr="009E39A1" w:rsidRDefault="009E39A1" w:rsidP="009E39A1">
            <w:pPr>
              <w:spacing w:after="0" w:line="240" w:lineRule="auto"/>
              <w:rPr>
                <w:rFonts w:ascii="Times New Roman" w:hAnsi="Times New Roman"/>
                <w:sz w:val="18"/>
                <w:szCs w:val="18"/>
              </w:rPr>
            </w:pPr>
          </w:p>
          <w:p w14:paraId="0B2117C1" w14:textId="77777777" w:rsidR="009E39A1" w:rsidRPr="009E39A1" w:rsidRDefault="009E39A1" w:rsidP="009E39A1">
            <w:pPr>
              <w:spacing w:after="0" w:line="240" w:lineRule="auto"/>
              <w:rPr>
                <w:rFonts w:ascii="Times New Roman" w:hAnsi="Times New Roman"/>
                <w:sz w:val="18"/>
                <w:szCs w:val="18"/>
              </w:rPr>
            </w:pPr>
          </w:p>
          <w:p w14:paraId="0F98FF63" w14:textId="77777777" w:rsidR="009E39A1" w:rsidRPr="009E39A1" w:rsidRDefault="009E39A1" w:rsidP="009E39A1">
            <w:pPr>
              <w:spacing w:after="0" w:line="240" w:lineRule="auto"/>
              <w:rPr>
                <w:rFonts w:ascii="Times New Roman" w:hAnsi="Times New Roman"/>
                <w:sz w:val="18"/>
                <w:szCs w:val="18"/>
              </w:rPr>
            </w:pPr>
          </w:p>
          <w:p w14:paraId="7B8A3C3F"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58A0BCF6" w14:textId="77777777" w:rsidTr="00EA6759">
        <w:trPr>
          <w:trHeight w:val="2100"/>
        </w:trPr>
        <w:tc>
          <w:tcPr>
            <w:tcW w:w="681" w:type="dxa"/>
          </w:tcPr>
          <w:p w14:paraId="1979259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6</w:t>
            </w:r>
          </w:p>
        </w:tc>
        <w:tc>
          <w:tcPr>
            <w:tcW w:w="2217" w:type="dxa"/>
          </w:tcPr>
          <w:p w14:paraId="57A45C76"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 xml:space="preserve">      Помещение</w:t>
            </w:r>
          </w:p>
        </w:tc>
        <w:tc>
          <w:tcPr>
            <w:tcW w:w="2515" w:type="dxa"/>
          </w:tcPr>
          <w:p w14:paraId="577C063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6</w:t>
            </w:r>
          </w:p>
          <w:p w14:paraId="4C06C744"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3B17556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556f0a85-d052-4d46- a175-8c654ebf79e6 </w:t>
            </w:r>
          </w:p>
          <w:p w14:paraId="0933C76E"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2276823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86:08:0020401:1021</w:t>
            </w:r>
          </w:p>
          <w:p w14:paraId="376EDEE9"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336A637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1375B4E1"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5A8D283"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5A3673C5" w14:textId="77777777" w:rsidTr="00EA6759">
        <w:trPr>
          <w:trHeight w:val="853"/>
        </w:trPr>
        <w:tc>
          <w:tcPr>
            <w:tcW w:w="681" w:type="dxa"/>
          </w:tcPr>
          <w:p w14:paraId="297E0D40"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7</w:t>
            </w:r>
          </w:p>
        </w:tc>
        <w:tc>
          <w:tcPr>
            <w:tcW w:w="2217" w:type="dxa"/>
          </w:tcPr>
          <w:p w14:paraId="63CF0898"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 xml:space="preserve">   Помещение</w:t>
            </w:r>
          </w:p>
        </w:tc>
        <w:tc>
          <w:tcPr>
            <w:tcW w:w="2515" w:type="dxa"/>
          </w:tcPr>
          <w:p w14:paraId="18899FD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7</w:t>
            </w:r>
          </w:p>
          <w:p w14:paraId="72C5AECE"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4CFFB6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 xml:space="preserve">8ae2f27f-b8e8-4d33- 8678-ee888b8a63f2 </w:t>
            </w:r>
          </w:p>
          <w:p w14:paraId="59ECDE9C"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6F24DCFD"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86:08:0020401:1003</w:t>
            </w:r>
          </w:p>
          <w:p w14:paraId="743EB956"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255919F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66451C93"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04660E12"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3E13FC89" w14:textId="77777777" w:rsidTr="009E39A1">
        <w:trPr>
          <w:trHeight w:val="2790"/>
        </w:trPr>
        <w:tc>
          <w:tcPr>
            <w:tcW w:w="681" w:type="dxa"/>
          </w:tcPr>
          <w:p w14:paraId="7604455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8</w:t>
            </w:r>
          </w:p>
        </w:tc>
        <w:tc>
          <w:tcPr>
            <w:tcW w:w="2217" w:type="dxa"/>
          </w:tcPr>
          <w:p w14:paraId="1CE5600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26A2517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8</w:t>
            </w:r>
          </w:p>
          <w:p w14:paraId="3C1B7F3F"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05ED5EE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353a92e1-0b21-4e2c- 9209-b0d0f961ecfc </w:t>
            </w:r>
          </w:p>
          <w:p w14:paraId="7E5E23D8"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7C921F8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86:08:0020401:1008</w:t>
            </w:r>
          </w:p>
          <w:p w14:paraId="0CD1A82A"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622D066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745CAC7C"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251FAEC"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38FF4F3E" w14:textId="77777777" w:rsidTr="009E39A1">
        <w:trPr>
          <w:trHeight w:val="2790"/>
        </w:trPr>
        <w:tc>
          <w:tcPr>
            <w:tcW w:w="681" w:type="dxa"/>
          </w:tcPr>
          <w:p w14:paraId="1FCBF49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9</w:t>
            </w:r>
          </w:p>
        </w:tc>
        <w:tc>
          <w:tcPr>
            <w:tcW w:w="2217" w:type="dxa"/>
          </w:tcPr>
          <w:p w14:paraId="6E729F5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3E56C03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9</w:t>
            </w:r>
          </w:p>
          <w:p w14:paraId="2117E2A8"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C5F0C1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50145bb7-b42b-4264- abdb-662e1d6b27c2</w:t>
            </w:r>
          </w:p>
          <w:p w14:paraId="5560A081"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76FA6B3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86:08:0020401:1001</w:t>
            </w:r>
          </w:p>
          <w:p w14:paraId="7FF14FC9"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678ED49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6D7FA25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5482CD00"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3AC7032C" w14:textId="77777777" w:rsidTr="009E39A1">
        <w:trPr>
          <w:trHeight w:val="2790"/>
        </w:trPr>
        <w:tc>
          <w:tcPr>
            <w:tcW w:w="681" w:type="dxa"/>
          </w:tcPr>
          <w:p w14:paraId="358FD9FC"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10</w:t>
            </w:r>
          </w:p>
        </w:tc>
        <w:tc>
          <w:tcPr>
            <w:tcW w:w="2217" w:type="dxa"/>
          </w:tcPr>
          <w:p w14:paraId="6AAA77E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28C7C81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10</w:t>
            </w:r>
          </w:p>
          <w:p w14:paraId="13530F84"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7486FE8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bbc95892-7d8c-488d- a770-3ec55922e9c5 </w:t>
            </w:r>
          </w:p>
          <w:p w14:paraId="79DFC7D3"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1901E5D0"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86:08:0020401:1010</w:t>
            </w:r>
          </w:p>
          <w:p w14:paraId="78DA0F49"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6089629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119863D2"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1E3A39C5"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19956AC4" w14:textId="77777777" w:rsidTr="009E39A1">
        <w:trPr>
          <w:trHeight w:val="2790"/>
        </w:trPr>
        <w:tc>
          <w:tcPr>
            <w:tcW w:w="681" w:type="dxa"/>
          </w:tcPr>
          <w:p w14:paraId="7FD1893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11</w:t>
            </w:r>
          </w:p>
        </w:tc>
        <w:tc>
          <w:tcPr>
            <w:tcW w:w="2217" w:type="dxa"/>
          </w:tcPr>
          <w:p w14:paraId="248937A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3F29D31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11</w:t>
            </w:r>
          </w:p>
          <w:p w14:paraId="4293309B"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3BC86B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d90455eb-c780-457c- 8f98-cc332c0100f5 </w:t>
            </w:r>
          </w:p>
          <w:p w14:paraId="12883315"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0E1C6CF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86:08:0020401:1011</w:t>
            </w:r>
          </w:p>
          <w:p w14:paraId="738E273C" w14:textId="77777777" w:rsidR="009E39A1" w:rsidRPr="009E39A1" w:rsidRDefault="009E39A1" w:rsidP="009E39A1">
            <w:pPr>
              <w:spacing w:after="160" w:line="259" w:lineRule="auto"/>
              <w:ind w:left="24"/>
              <w:rPr>
                <w:rFonts w:ascii="Times New Roman" w:hAnsi="Times New Roman"/>
                <w:sz w:val="18"/>
                <w:szCs w:val="18"/>
              </w:rPr>
            </w:pPr>
          </w:p>
          <w:p w14:paraId="2F841645" w14:textId="77777777" w:rsidR="009E39A1" w:rsidRPr="009E39A1" w:rsidRDefault="009E39A1" w:rsidP="009E39A1">
            <w:pPr>
              <w:spacing w:after="0" w:line="240" w:lineRule="auto"/>
              <w:rPr>
                <w:rFonts w:ascii="Times New Roman" w:hAnsi="Times New Roman"/>
                <w:sz w:val="18"/>
                <w:szCs w:val="18"/>
              </w:rPr>
            </w:pPr>
          </w:p>
          <w:p w14:paraId="79571713" w14:textId="77777777" w:rsidR="009E39A1" w:rsidRPr="009E39A1" w:rsidRDefault="009E39A1" w:rsidP="009E39A1">
            <w:pPr>
              <w:spacing w:after="0" w:line="240" w:lineRule="auto"/>
              <w:jc w:val="center"/>
              <w:rPr>
                <w:rFonts w:ascii="Times New Roman" w:hAnsi="Times New Roman"/>
                <w:sz w:val="18"/>
                <w:szCs w:val="18"/>
              </w:rPr>
            </w:pPr>
          </w:p>
        </w:tc>
        <w:tc>
          <w:tcPr>
            <w:tcW w:w="2080" w:type="dxa"/>
          </w:tcPr>
          <w:p w14:paraId="1D1D351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048A1FC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41F2C5A7"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3CA8CA57" w14:textId="77777777" w:rsidTr="009E39A1">
        <w:trPr>
          <w:trHeight w:val="2790"/>
        </w:trPr>
        <w:tc>
          <w:tcPr>
            <w:tcW w:w="681" w:type="dxa"/>
          </w:tcPr>
          <w:p w14:paraId="142DA58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12</w:t>
            </w:r>
          </w:p>
        </w:tc>
        <w:tc>
          <w:tcPr>
            <w:tcW w:w="2217" w:type="dxa"/>
          </w:tcPr>
          <w:p w14:paraId="36346BC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1417D0E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12</w:t>
            </w:r>
          </w:p>
          <w:p w14:paraId="70B5909E"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0079FCC8"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519f0c86-ae2b-415d- 8798-280cff87a21d </w:t>
            </w:r>
          </w:p>
          <w:p w14:paraId="62E3300A"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40B6CFF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86:08:0020401:1009</w:t>
            </w:r>
          </w:p>
          <w:p w14:paraId="405618D8"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4203DA9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28E53DE1"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7D83999B"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15BB20B6" w14:textId="77777777" w:rsidTr="009E39A1">
        <w:trPr>
          <w:trHeight w:val="2790"/>
        </w:trPr>
        <w:tc>
          <w:tcPr>
            <w:tcW w:w="681" w:type="dxa"/>
          </w:tcPr>
          <w:p w14:paraId="32674F5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13</w:t>
            </w:r>
          </w:p>
        </w:tc>
        <w:tc>
          <w:tcPr>
            <w:tcW w:w="2217" w:type="dxa"/>
          </w:tcPr>
          <w:p w14:paraId="405B6704"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0D8BD6F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13</w:t>
            </w:r>
          </w:p>
          <w:p w14:paraId="48C20197"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55C3EB7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86f366cc-33ac-40d2- 8cf7-d50af5326257 </w:t>
            </w:r>
          </w:p>
          <w:p w14:paraId="582D7731"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634284C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86:08:0020401:1005</w:t>
            </w:r>
          </w:p>
          <w:p w14:paraId="09EC379C"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461E1E6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0C825C1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0013E169"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7B21BCDB" w14:textId="77777777" w:rsidTr="009E39A1">
        <w:trPr>
          <w:trHeight w:val="2790"/>
        </w:trPr>
        <w:tc>
          <w:tcPr>
            <w:tcW w:w="681" w:type="dxa"/>
          </w:tcPr>
          <w:p w14:paraId="46E295F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14</w:t>
            </w:r>
          </w:p>
        </w:tc>
        <w:tc>
          <w:tcPr>
            <w:tcW w:w="2217" w:type="dxa"/>
          </w:tcPr>
          <w:p w14:paraId="7DA141C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2E6462E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14</w:t>
            </w:r>
          </w:p>
          <w:p w14:paraId="5C321C97"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097FB84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c1676dbc-977c-42a8- 9be7-acd50738bd0a </w:t>
            </w:r>
          </w:p>
          <w:p w14:paraId="03CE4DF3"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1C910CF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w:t>
            </w:r>
          </w:p>
          <w:p w14:paraId="03AA2CBB" w14:textId="77777777" w:rsidR="009E39A1" w:rsidRPr="009E39A1" w:rsidRDefault="009E39A1" w:rsidP="009E39A1">
            <w:pPr>
              <w:spacing w:after="160" w:line="259" w:lineRule="auto"/>
              <w:ind w:left="24"/>
              <w:rPr>
                <w:rFonts w:ascii="Times New Roman" w:hAnsi="Times New Roman"/>
                <w:sz w:val="18"/>
                <w:szCs w:val="18"/>
              </w:rPr>
            </w:pPr>
          </w:p>
          <w:p w14:paraId="3282B7BC" w14:textId="77777777" w:rsidR="009E39A1" w:rsidRPr="009E39A1" w:rsidRDefault="009E39A1" w:rsidP="009E39A1">
            <w:pPr>
              <w:spacing w:after="0" w:line="240" w:lineRule="auto"/>
              <w:rPr>
                <w:rFonts w:ascii="Times New Roman" w:hAnsi="Times New Roman"/>
                <w:sz w:val="18"/>
                <w:szCs w:val="18"/>
              </w:rPr>
            </w:pPr>
          </w:p>
        </w:tc>
        <w:tc>
          <w:tcPr>
            <w:tcW w:w="2080" w:type="dxa"/>
          </w:tcPr>
          <w:p w14:paraId="5BCF6AC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3F4153ED"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483D84F0"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6532CAE2" w14:textId="77777777" w:rsidTr="009E39A1">
        <w:trPr>
          <w:trHeight w:val="2790"/>
        </w:trPr>
        <w:tc>
          <w:tcPr>
            <w:tcW w:w="681" w:type="dxa"/>
          </w:tcPr>
          <w:p w14:paraId="58571D4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15</w:t>
            </w:r>
          </w:p>
        </w:tc>
        <w:tc>
          <w:tcPr>
            <w:tcW w:w="2217" w:type="dxa"/>
          </w:tcPr>
          <w:p w14:paraId="210C545D"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710D468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15</w:t>
            </w:r>
          </w:p>
          <w:p w14:paraId="2556B116"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09D453F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315edb58-d423-4733- 9d64-e6708acec4e5 </w:t>
            </w:r>
          </w:p>
          <w:p w14:paraId="31A5DC56" w14:textId="77777777" w:rsidR="009E39A1" w:rsidRPr="009E39A1" w:rsidRDefault="009E39A1" w:rsidP="009E39A1">
            <w:pPr>
              <w:spacing w:after="160" w:line="259" w:lineRule="auto"/>
              <w:ind w:left="24"/>
              <w:rPr>
                <w:rFonts w:ascii="Times New Roman" w:hAnsi="Times New Roman"/>
                <w:sz w:val="18"/>
                <w:szCs w:val="18"/>
              </w:rPr>
            </w:pPr>
          </w:p>
          <w:p w14:paraId="43028C29" w14:textId="77777777" w:rsidR="009E39A1" w:rsidRPr="009E39A1" w:rsidRDefault="009E39A1" w:rsidP="009E39A1">
            <w:pPr>
              <w:spacing w:after="0" w:line="240" w:lineRule="auto"/>
              <w:rPr>
                <w:rFonts w:ascii="Times New Roman" w:hAnsi="Times New Roman"/>
                <w:sz w:val="18"/>
                <w:szCs w:val="18"/>
              </w:rPr>
            </w:pPr>
          </w:p>
          <w:p w14:paraId="53C7CE38" w14:textId="77777777" w:rsidR="009E39A1" w:rsidRPr="009E39A1" w:rsidRDefault="009E39A1" w:rsidP="009E39A1">
            <w:pPr>
              <w:spacing w:after="0" w:line="240" w:lineRule="auto"/>
              <w:jc w:val="center"/>
              <w:rPr>
                <w:rFonts w:ascii="Times New Roman" w:hAnsi="Times New Roman"/>
                <w:sz w:val="18"/>
                <w:szCs w:val="18"/>
              </w:rPr>
            </w:pPr>
          </w:p>
        </w:tc>
        <w:tc>
          <w:tcPr>
            <w:tcW w:w="2216" w:type="dxa"/>
          </w:tcPr>
          <w:p w14:paraId="333F2591"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86:08:0020401:1013</w:t>
            </w:r>
          </w:p>
          <w:p w14:paraId="189102BF"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0E230F6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7213078F"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5F15DFAD"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4F74E9D0" w14:textId="77777777" w:rsidTr="009E39A1">
        <w:trPr>
          <w:trHeight w:val="2790"/>
        </w:trPr>
        <w:tc>
          <w:tcPr>
            <w:tcW w:w="681" w:type="dxa"/>
          </w:tcPr>
          <w:p w14:paraId="689E348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16</w:t>
            </w:r>
          </w:p>
        </w:tc>
        <w:tc>
          <w:tcPr>
            <w:tcW w:w="2217" w:type="dxa"/>
          </w:tcPr>
          <w:p w14:paraId="18527651"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2E91AF4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16</w:t>
            </w:r>
          </w:p>
          <w:p w14:paraId="25FE3D4B"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5821B7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f6dc8aee-1c39-4e08- 95b0-200951a91666 </w:t>
            </w:r>
          </w:p>
          <w:p w14:paraId="0B63BCE8"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0C52D79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86:08:0020401:1004</w:t>
            </w:r>
          </w:p>
          <w:p w14:paraId="612678E0"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1BF8173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179FA42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62681EDD"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4DC61906" w14:textId="77777777" w:rsidTr="009E39A1">
        <w:trPr>
          <w:trHeight w:val="2790"/>
        </w:trPr>
        <w:tc>
          <w:tcPr>
            <w:tcW w:w="681" w:type="dxa"/>
          </w:tcPr>
          <w:p w14:paraId="533AAF1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17</w:t>
            </w:r>
          </w:p>
        </w:tc>
        <w:tc>
          <w:tcPr>
            <w:tcW w:w="2217" w:type="dxa"/>
          </w:tcPr>
          <w:p w14:paraId="0D5D1AF2"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47DF71D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17</w:t>
            </w:r>
          </w:p>
          <w:p w14:paraId="621FC462"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77BDDE08"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d712196d-327a-48da- bd19-e466d26dc61d </w:t>
            </w:r>
          </w:p>
          <w:p w14:paraId="49FBD177"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C9FA61C"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86:08:0020401:1015</w:t>
            </w:r>
          </w:p>
          <w:p w14:paraId="73B45EE1"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69A8CE5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0C015333"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9E192B6"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41DB0416" w14:textId="77777777" w:rsidTr="009E39A1">
        <w:trPr>
          <w:trHeight w:val="2790"/>
        </w:trPr>
        <w:tc>
          <w:tcPr>
            <w:tcW w:w="681" w:type="dxa"/>
          </w:tcPr>
          <w:p w14:paraId="43BACAE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18</w:t>
            </w:r>
          </w:p>
        </w:tc>
        <w:tc>
          <w:tcPr>
            <w:tcW w:w="2217" w:type="dxa"/>
          </w:tcPr>
          <w:p w14:paraId="7006E3F2"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5363A78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18</w:t>
            </w:r>
          </w:p>
          <w:p w14:paraId="3120017A"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33E567B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c886993f-35b1-470c- 961f-3ec3fb31b829 </w:t>
            </w:r>
          </w:p>
          <w:p w14:paraId="02C8620D"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C66314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86:08:0020401:1583</w:t>
            </w:r>
          </w:p>
          <w:p w14:paraId="577DAFF0"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0BD362A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477D748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32ECCF57"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040CC84F" w14:textId="77777777" w:rsidTr="009E39A1">
        <w:trPr>
          <w:trHeight w:val="2790"/>
        </w:trPr>
        <w:tc>
          <w:tcPr>
            <w:tcW w:w="681" w:type="dxa"/>
          </w:tcPr>
          <w:p w14:paraId="0A38A4C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19</w:t>
            </w:r>
          </w:p>
        </w:tc>
        <w:tc>
          <w:tcPr>
            <w:tcW w:w="2217" w:type="dxa"/>
          </w:tcPr>
          <w:p w14:paraId="3A15FF2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78EAFA25"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19</w:t>
            </w:r>
          </w:p>
          <w:p w14:paraId="698B625D"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3496C9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7028727e-4b32-46ea- 9221-bc57174627bd </w:t>
            </w:r>
          </w:p>
          <w:p w14:paraId="52D8B347"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E628860"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86:08:0020401:1587</w:t>
            </w:r>
          </w:p>
          <w:p w14:paraId="0516C610"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55B8F89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34260CE7"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32C9D568"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3845F95F" w14:textId="77777777" w:rsidTr="009E39A1">
        <w:trPr>
          <w:trHeight w:val="2790"/>
        </w:trPr>
        <w:tc>
          <w:tcPr>
            <w:tcW w:w="681" w:type="dxa"/>
          </w:tcPr>
          <w:p w14:paraId="796D23C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20</w:t>
            </w:r>
          </w:p>
        </w:tc>
        <w:tc>
          <w:tcPr>
            <w:tcW w:w="2217" w:type="dxa"/>
          </w:tcPr>
          <w:p w14:paraId="6B02D2D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665FC05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20</w:t>
            </w:r>
          </w:p>
          <w:p w14:paraId="0262F75E"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9B88D3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fb15cdcb-84d7-4bcd- 8f00-b3273ce5d416 </w:t>
            </w:r>
          </w:p>
          <w:p w14:paraId="280F50EE"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6EA076ED"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86:08:0020401:1017</w:t>
            </w:r>
          </w:p>
          <w:p w14:paraId="1CFF5258"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0A06B158"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3DCE395D"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B7B67B3"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772C7F9E" w14:textId="77777777" w:rsidTr="009E39A1">
        <w:trPr>
          <w:trHeight w:val="2790"/>
        </w:trPr>
        <w:tc>
          <w:tcPr>
            <w:tcW w:w="681" w:type="dxa"/>
          </w:tcPr>
          <w:p w14:paraId="6F7C85F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21</w:t>
            </w:r>
          </w:p>
        </w:tc>
        <w:tc>
          <w:tcPr>
            <w:tcW w:w="2217" w:type="dxa"/>
          </w:tcPr>
          <w:p w14:paraId="172BD6A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07D7A090"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21</w:t>
            </w:r>
          </w:p>
          <w:p w14:paraId="7637757F"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48A38A6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f88ee3ff-d96b-49a4- a572-f62838559331</w:t>
            </w:r>
          </w:p>
          <w:p w14:paraId="4500DE8B"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4D66478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86:08:0020401:1012</w:t>
            </w:r>
          </w:p>
          <w:p w14:paraId="67D2AF07"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18918719"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21F87E9C"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551DE6CF"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133988D3" w14:textId="77777777" w:rsidTr="009E39A1">
        <w:trPr>
          <w:trHeight w:val="2790"/>
        </w:trPr>
        <w:tc>
          <w:tcPr>
            <w:tcW w:w="681" w:type="dxa"/>
          </w:tcPr>
          <w:p w14:paraId="0128CA3C"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22</w:t>
            </w:r>
          </w:p>
        </w:tc>
        <w:tc>
          <w:tcPr>
            <w:tcW w:w="2217" w:type="dxa"/>
          </w:tcPr>
          <w:p w14:paraId="14E320C3"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686C9ED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22</w:t>
            </w:r>
          </w:p>
          <w:p w14:paraId="2A15DCA8"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23BEECA7"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87f5aa5a-1e13-49e3- b17a-b9022320b1ef </w:t>
            </w:r>
          </w:p>
          <w:p w14:paraId="6E89916A"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2E9C8C0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86:08:0020401:1018</w:t>
            </w:r>
          </w:p>
          <w:p w14:paraId="46B53147"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30303BD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4575B40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4F87439C"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12C65A78" w14:textId="77777777" w:rsidTr="009E39A1">
        <w:trPr>
          <w:trHeight w:val="2790"/>
        </w:trPr>
        <w:tc>
          <w:tcPr>
            <w:tcW w:w="681" w:type="dxa"/>
          </w:tcPr>
          <w:p w14:paraId="2142AF4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23</w:t>
            </w:r>
          </w:p>
        </w:tc>
        <w:tc>
          <w:tcPr>
            <w:tcW w:w="2217" w:type="dxa"/>
          </w:tcPr>
          <w:p w14:paraId="164A886A"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446013A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23</w:t>
            </w:r>
          </w:p>
          <w:p w14:paraId="34DE38D8"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4C378E2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8db52e40-5343-40e5- 8ea2-53c0ddcb39db </w:t>
            </w:r>
          </w:p>
          <w:p w14:paraId="0A549C20"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6AF62F1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86:08:0020401:1019</w:t>
            </w:r>
          </w:p>
          <w:p w14:paraId="0178AF44"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0DE8829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2BE5DDBA"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C7800E0"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1A03545F" w14:textId="77777777" w:rsidTr="009E39A1">
        <w:trPr>
          <w:trHeight w:val="2790"/>
        </w:trPr>
        <w:tc>
          <w:tcPr>
            <w:tcW w:w="681" w:type="dxa"/>
          </w:tcPr>
          <w:p w14:paraId="5E897B8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24</w:t>
            </w:r>
          </w:p>
        </w:tc>
        <w:tc>
          <w:tcPr>
            <w:tcW w:w="2217" w:type="dxa"/>
          </w:tcPr>
          <w:p w14:paraId="5B55E37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0905465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24</w:t>
            </w:r>
          </w:p>
          <w:p w14:paraId="2A6780B2"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5FC0FC6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6fbf5cce-d5ca-4c01- 96f5-6e57a6282ab2 </w:t>
            </w:r>
          </w:p>
          <w:p w14:paraId="099F45FF"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3E4D0DE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86:08:0020401:1020</w:t>
            </w:r>
          </w:p>
          <w:p w14:paraId="2D1BD8BF"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2056F23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42966E10"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00925FE"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4479262C" w14:textId="77777777" w:rsidTr="009E39A1">
        <w:trPr>
          <w:trHeight w:val="2790"/>
        </w:trPr>
        <w:tc>
          <w:tcPr>
            <w:tcW w:w="681" w:type="dxa"/>
          </w:tcPr>
          <w:p w14:paraId="0CC884D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25</w:t>
            </w:r>
          </w:p>
        </w:tc>
        <w:tc>
          <w:tcPr>
            <w:tcW w:w="2217" w:type="dxa"/>
          </w:tcPr>
          <w:p w14:paraId="039D457D"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437F78E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25</w:t>
            </w:r>
          </w:p>
          <w:p w14:paraId="0C4EA52B"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4023154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b10f5d1b-dc78-4db3- a31e-94a6b00253a8 </w:t>
            </w:r>
          </w:p>
          <w:p w14:paraId="1CF3F02E"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551CEB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86:08:0020401:1014</w:t>
            </w:r>
          </w:p>
          <w:p w14:paraId="3E73BFDC"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7994270C"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43AAE62E"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0E4D3F11"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64B56BAA" w14:textId="77777777" w:rsidTr="009E39A1">
        <w:trPr>
          <w:trHeight w:val="2790"/>
        </w:trPr>
        <w:tc>
          <w:tcPr>
            <w:tcW w:w="681" w:type="dxa"/>
          </w:tcPr>
          <w:p w14:paraId="76BA4C42"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lastRenderedPageBreak/>
              <w:t>26</w:t>
            </w:r>
          </w:p>
        </w:tc>
        <w:tc>
          <w:tcPr>
            <w:tcW w:w="2217" w:type="dxa"/>
          </w:tcPr>
          <w:p w14:paraId="640C7DDB"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4E451A64"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26</w:t>
            </w:r>
          </w:p>
          <w:p w14:paraId="4C125461"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763BF636"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6a76a0e4-9388-4643- bb56-da8ffca4539f </w:t>
            </w:r>
          </w:p>
          <w:p w14:paraId="756161D0"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33F24D7E"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86:08:0020401:1023</w:t>
            </w:r>
          </w:p>
          <w:p w14:paraId="7193A806"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48A1D26F"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0312C7AA"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02828859" w14:textId="77777777" w:rsidR="009E39A1" w:rsidRPr="009E39A1" w:rsidRDefault="009E39A1" w:rsidP="009E39A1">
            <w:pPr>
              <w:spacing w:after="0" w:line="240" w:lineRule="auto"/>
              <w:rPr>
                <w:rFonts w:ascii="Times New Roman" w:hAnsi="Times New Roman"/>
                <w:sz w:val="18"/>
                <w:szCs w:val="18"/>
              </w:rPr>
            </w:pPr>
          </w:p>
        </w:tc>
      </w:tr>
      <w:tr w:rsidR="009E39A1" w:rsidRPr="009E39A1" w14:paraId="55EBE009" w14:textId="77777777" w:rsidTr="009E39A1">
        <w:trPr>
          <w:trHeight w:val="2790"/>
        </w:trPr>
        <w:tc>
          <w:tcPr>
            <w:tcW w:w="681" w:type="dxa"/>
          </w:tcPr>
          <w:p w14:paraId="1EF0457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27</w:t>
            </w:r>
          </w:p>
        </w:tc>
        <w:tc>
          <w:tcPr>
            <w:tcW w:w="2217" w:type="dxa"/>
          </w:tcPr>
          <w:p w14:paraId="02A61AA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Помещение</w:t>
            </w:r>
          </w:p>
        </w:tc>
        <w:tc>
          <w:tcPr>
            <w:tcW w:w="2515" w:type="dxa"/>
          </w:tcPr>
          <w:p w14:paraId="395987DB"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 квартира 27</w:t>
            </w:r>
          </w:p>
          <w:p w14:paraId="3ABDBAD2" w14:textId="77777777" w:rsidR="009E39A1" w:rsidRPr="009E39A1" w:rsidRDefault="009E39A1" w:rsidP="009E39A1">
            <w:pPr>
              <w:spacing w:after="160" w:line="259" w:lineRule="auto"/>
              <w:ind w:left="24"/>
              <w:rPr>
                <w:rFonts w:ascii="Times New Roman" w:hAnsi="Times New Roman"/>
                <w:sz w:val="18"/>
                <w:szCs w:val="18"/>
              </w:rPr>
            </w:pPr>
          </w:p>
        </w:tc>
        <w:tc>
          <w:tcPr>
            <w:tcW w:w="2266" w:type="dxa"/>
          </w:tcPr>
          <w:p w14:paraId="1BB4E81A"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 xml:space="preserve">17129250-a45c-4ad2- 9285-c85b650d5175 </w:t>
            </w:r>
          </w:p>
          <w:p w14:paraId="0638F0CF" w14:textId="77777777" w:rsidR="009E39A1" w:rsidRPr="009E39A1" w:rsidRDefault="009E39A1" w:rsidP="009E39A1">
            <w:pPr>
              <w:spacing w:after="160" w:line="259" w:lineRule="auto"/>
              <w:ind w:left="24"/>
              <w:rPr>
                <w:rFonts w:ascii="Times New Roman" w:hAnsi="Times New Roman"/>
                <w:sz w:val="18"/>
                <w:szCs w:val="18"/>
              </w:rPr>
            </w:pPr>
          </w:p>
        </w:tc>
        <w:tc>
          <w:tcPr>
            <w:tcW w:w="2216" w:type="dxa"/>
          </w:tcPr>
          <w:p w14:paraId="517AF3FD"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86:08:0020401:1002</w:t>
            </w:r>
          </w:p>
          <w:p w14:paraId="74EF12FD" w14:textId="77777777" w:rsidR="009E39A1" w:rsidRPr="009E39A1" w:rsidRDefault="009E39A1" w:rsidP="009E39A1">
            <w:pPr>
              <w:spacing w:after="160" w:line="259" w:lineRule="auto"/>
              <w:ind w:left="24"/>
              <w:rPr>
                <w:rFonts w:ascii="Times New Roman" w:hAnsi="Times New Roman"/>
                <w:sz w:val="18"/>
                <w:szCs w:val="18"/>
              </w:rPr>
            </w:pPr>
          </w:p>
        </w:tc>
        <w:tc>
          <w:tcPr>
            <w:tcW w:w="2080" w:type="dxa"/>
          </w:tcPr>
          <w:p w14:paraId="12B86B33" w14:textId="77777777" w:rsidR="009E39A1" w:rsidRPr="009E39A1" w:rsidRDefault="009E39A1" w:rsidP="009E39A1">
            <w:pPr>
              <w:spacing w:after="160" w:line="259" w:lineRule="auto"/>
              <w:ind w:left="24"/>
              <w:rPr>
                <w:rFonts w:ascii="Times New Roman" w:hAnsi="Times New Roman"/>
                <w:sz w:val="18"/>
                <w:szCs w:val="18"/>
              </w:rPr>
            </w:pPr>
            <w:r w:rsidRPr="009E39A1">
              <w:rPr>
                <w:rFonts w:ascii="Times New Roman" w:hAnsi="Times New Roman"/>
                <w:sz w:val="18"/>
                <w:szCs w:val="18"/>
              </w:rPr>
              <w:t>86:08:0020401:727</w:t>
            </w:r>
          </w:p>
        </w:tc>
        <w:tc>
          <w:tcPr>
            <w:tcW w:w="2755" w:type="dxa"/>
          </w:tcPr>
          <w:p w14:paraId="47F53D99" w14:textId="77777777" w:rsidR="009E39A1" w:rsidRPr="009E39A1" w:rsidRDefault="009E39A1" w:rsidP="009E39A1">
            <w:pPr>
              <w:spacing w:after="0" w:line="240" w:lineRule="auto"/>
              <w:rPr>
                <w:rFonts w:ascii="Times New Roman" w:hAnsi="Times New Roman"/>
                <w:sz w:val="18"/>
                <w:szCs w:val="18"/>
              </w:rPr>
            </w:pPr>
            <w:r w:rsidRPr="009E39A1">
              <w:rPr>
                <w:rFonts w:ascii="Times New Roman" w:hAnsi="Times New Roman"/>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территория КС-5, дом 9</w:t>
            </w:r>
          </w:p>
          <w:p w14:paraId="2648E7A8" w14:textId="77777777" w:rsidR="009E39A1" w:rsidRPr="009E39A1" w:rsidRDefault="009E39A1" w:rsidP="009E39A1">
            <w:pPr>
              <w:spacing w:after="0" w:line="240" w:lineRule="auto"/>
              <w:rPr>
                <w:rFonts w:ascii="Times New Roman" w:hAnsi="Times New Roman"/>
                <w:sz w:val="18"/>
                <w:szCs w:val="18"/>
              </w:rPr>
            </w:pPr>
          </w:p>
        </w:tc>
      </w:tr>
    </w:tbl>
    <w:p w14:paraId="72DE129D" w14:textId="77777777" w:rsidR="009E39A1" w:rsidRDefault="009E39A1" w:rsidP="009E39A1">
      <w:pPr>
        <w:spacing w:after="160" w:line="259" w:lineRule="auto"/>
        <w:rPr>
          <w:rFonts w:ascii="Times New Roman" w:hAnsi="Times New Roman"/>
          <w:sz w:val="26"/>
          <w:szCs w:val="26"/>
        </w:rPr>
        <w:sectPr w:rsidR="009E39A1" w:rsidSect="00B61E56">
          <w:pgSz w:w="16838" w:h="11906" w:orient="landscape" w:code="9"/>
          <w:pgMar w:top="284" w:right="709" w:bottom="851" w:left="1134" w:header="709" w:footer="0" w:gutter="0"/>
          <w:cols w:space="708"/>
          <w:docGrid w:linePitch="360"/>
        </w:sectPr>
      </w:pPr>
    </w:p>
    <w:p w14:paraId="0FDF2EB9" w14:textId="77777777" w:rsidR="000A1BD1" w:rsidRDefault="000A1BD1" w:rsidP="000A1BD1">
      <w:pPr>
        <w:spacing w:after="0" w:line="240" w:lineRule="auto"/>
        <w:jc w:val="both"/>
        <w:rPr>
          <w:rFonts w:ascii="Times New Roman" w:hAnsi="Times New Roman"/>
          <w:sz w:val="18"/>
          <w:szCs w:val="18"/>
        </w:rPr>
      </w:pPr>
    </w:p>
    <w:p w14:paraId="1BA2ADE3" w14:textId="0213AFF2" w:rsidR="00FB31E6" w:rsidRDefault="00FB31E6" w:rsidP="00FB31E6">
      <w:pPr>
        <w:spacing w:after="0" w:line="240" w:lineRule="auto"/>
        <w:rPr>
          <w:rFonts w:ascii="Times New Roman" w:hAnsi="Times New Roman"/>
          <w:b/>
          <w:sz w:val="18"/>
          <w:szCs w:val="18"/>
        </w:rPr>
      </w:pPr>
      <w:r w:rsidRPr="00FB31E6">
        <w:rPr>
          <w:rFonts w:ascii="Times New Roman" w:hAnsi="Times New Roman"/>
          <w:b/>
          <w:sz w:val="18"/>
          <w:szCs w:val="18"/>
        </w:rPr>
        <w:t>ПРОЕК</w:t>
      </w:r>
      <w:r w:rsidR="00B61E56">
        <w:rPr>
          <w:rFonts w:ascii="Times New Roman" w:hAnsi="Times New Roman"/>
          <w:b/>
          <w:sz w:val="18"/>
          <w:szCs w:val="18"/>
        </w:rPr>
        <w:t xml:space="preserve">Т </w:t>
      </w:r>
      <w:r w:rsidRPr="00FB31E6">
        <w:rPr>
          <w:rFonts w:ascii="Times New Roman" w:hAnsi="Times New Roman"/>
          <w:b/>
          <w:sz w:val="18"/>
          <w:szCs w:val="18"/>
        </w:rPr>
        <w:t xml:space="preserve"> РЕШЕНИЯ</w:t>
      </w:r>
    </w:p>
    <w:p w14:paraId="4AF58F4B" w14:textId="77777777" w:rsidR="00FB31E6" w:rsidRPr="00FB31E6" w:rsidRDefault="00FB31E6" w:rsidP="00FB31E6">
      <w:pPr>
        <w:spacing w:after="0" w:line="240" w:lineRule="auto"/>
        <w:rPr>
          <w:rFonts w:ascii="Times New Roman" w:hAnsi="Times New Roman"/>
          <w:sz w:val="18"/>
          <w:szCs w:val="18"/>
        </w:rPr>
      </w:pPr>
      <w:r>
        <w:rPr>
          <w:rFonts w:ascii="Times New Roman" w:hAnsi="Times New Roman"/>
          <w:sz w:val="18"/>
          <w:szCs w:val="18"/>
        </w:rPr>
        <w:t>«</w:t>
      </w:r>
      <w:r w:rsidRPr="00FB31E6">
        <w:rPr>
          <w:rFonts w:ascii="Times New Roman" w:hAnsi="Times New Roman"/>
          <w:sz w:val="18"/>
          <w:szCs w:val="18"/>
        </w:rPr>
        <w:t>О внесении изменений в Устав сельского поселения Сентябрьский Нефтеюганского муниципального района</w:t>
      </w:r>
      <w:r>
        <w:rPr>
          <w:rFonts w:ascii="Times New Roman" w:hAnsi="Times New Roman"/>
          <w:sz w:val="18"/>
          <w:szCs w:val="18"/>
        </w:rPr>
        <w:t xml:space="preserve"> Ханты-Мансийского автономного </w:t>
      </w:r>
      <w:r w:rsidRPr="00FB31E6">
        <w:rPr>
          <w:rFonts w:ascii="Times New Roman" w:hAnsi="Times New Roman"/>
          <w:sz w:val="18"/>
          <w:szCs w:val="18"/>
        </w:rPr>
        <w:t>округа – Югры</w:t>
      </w:r>
      <w:r>
        <w:rPr>
          <w:rFonts w:ascii="Times New Roman" w:hAnsi="Times New Roman"/>
          <w:sz w:val="18"/>
          <w:szCs w:val="18"/>
        </w:rPr>
        <w:t>»</w:t>
      </w:r>
    </w:p>
    <w:p w14:paraId="49870211" w14:textId="77777777" w:rsidR="00FB31E6" w:rsidRPr="00FB31E6" w:rsidRDefault="00FB31E6" w:rsidP="00FB31E6">
      <w:pPr>
        <w:spacing w:after="0" w:line="240" w:lineRule="auto"/>
        <w:ind w:firstLine="709"/>
        <w:jc w:val="both"/>
        <w:rPr>
          <w:rFonts w:ascii="Times New Roman" w:hAnsi="Times New Roman"/>
          <w:sz w:val="18"/>
          <w:szCs w:val="18"/>
        </w:rPr>
      </w:pPr>
      <w:proofErr w:type="gramStart"/>
      <w:r w:rsidRPr="00FB31E6">
        <w:rPr>
          <w:rFonts w:ascii="Times New Roman" w:hAnsi="Times New Roman"/>
          <w:sz w:val="18"/>
          <w:szCs w:val="18"/>
        </w:rPr>
        <w:t>С целью приведения Устава сельского поселения Сентябрьский Нефтеюганского муниципального района Ханты-Мансийского автономного округа – Югры в соответствие с Федеральным законом от 08 августа 2024 г. № 232-ФЗ «О внесении изменений в отдельные законодательные акты Российской Федерации и признании утратившим силу отдельных законодательных актов (положений законодательных актов) Российской Федерации», Совет Депутатов сельского поселения Сентябрьский</w:t>
      </w:r>
      <w:proofErr w:type="gramEnd"/>
    </w:p>
    <w:p w14:paraId="5B672D80" w14:textId="77777777" w:rsidR="00FB31E6" w:rsidRPr="00FB31E6" w:rsidRDefault="00FB31E6" w:rsidP="00FB31E6">
      <w:pPr>
        <w:spacing w:after="0" w:line="240" w:lineRule="auto"/>
        <w:ind w:firstLine="709"/>
        <w:jc w:val="both"/>
        <w:rPr>
          <w:rFonts w:ascii="Times New Roman" w:hAnsi="Times New Roman"/>
          <w:sz w:val="18"/>
          <w:szCs w:val="18"/>
        </w:rPr>
      </w:pPr>
    </w:p>
    <w:p w14:paraId="204973D9"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РЕШИЛ:</w:t>
      </w:r>
    </w:p>
    <w:p w14:paraId="3CEE1856" w14:textId="77777777" w:rsidR="00FB31E6" w:rsidRPr="00FB31E6" w:rsidRDefault="00FB31E6" w:rsidP="00FB31E6">
      <w:pPr>
        <w:spacing w:after="0" w:line="240" w:lineRule="auto"/>
        <w:ind w:firstLine="709"/>
        <w:jc w:val="both"/>
        <w:rPr>
          <w:rFonts w:ascii="Times New Roman" w:hAnsi="Times New Roman"/>
          <w:sz w:val="18"/>
          <w:szCs w:val="18"/>
        </w:rPr>
      </w:pPr>
    </w:p>
    <w:p w14:paraId="1528602E"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1. 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48FE7C62" w14:textId="77777777" w:rsidR="00FB31E6" w:rsidRPr="00FB31E6" w:rsidRDefault="00FB31E6" w:rsidP="00FB31E6">
      <w:pPr>
        <w:spacing w:after="0" w:line="240" w:lineRule="auto"/>
        <w:ind w:firstLine="709"/>
        <w:jc w:val="both"/>
        <w:rPr>
          <w:rFonts w:ascii="Times New Roman" w:hAnsi="Times New Roman"/>
          <w:sz w:val="18"/>
          <w:szCs w:val="18"/>
        </w:rPr>
      </w:pPr>
    </w:p>
    <w:p w14:paraId="65F693DD"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 xml:space="preserve">1.1. в абзаце 2 пункта 2 статьи 19 слова «руководителя высшего исполнительного органа субъекта Российской Федерации» исключить.  </w:t>
      </w:r>
    </w:p>
    <w:p w14:paraId="3F938470"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1.2. в статье 21:</w:t>
      </w:r>
    </w:p>
    <w:p w14:paraId="194C9FE5"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а) в подпункте 4.1. пункта 4 слова «руководителя высшего исполнительного органа субъекта Российской Федерации» исключить;</w:t>
      </w:r>
      <w:r w:rsidRPr="00FB31E6">
        <w:rPr>
          <w:rFonts w:ascii="Times New Roman" w:hAnsi="Times New Roman"/>
          <w:sz w:val="18"/>
          <w:szCs w:val="18"/>
        </w:rPr>
        <w:tab/>
      </w:r>
    </w:p>
    <w:p w14:paraId="2B9EDA8D"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б) в подпункте 4.2. пункта 4 слова «руководителя высшего исполнительного органа субъекта Российской Федерации» исключить;</w:t>
      </w:r>
    </w:p>
    <w:p w14:paraId="08331C35"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1.3. в абзаце 2 пункта 2 статьи 22 слова «руководителя высшего исполнительного органа субъекта Российской Федерации» исключить.</w:t>
      </w:r>
    </w:p>
    <w:p w14:paraId="2BCDCD96"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 xml:space="preserve">2. Направить настоящее решение Совета депутатов сельского поселения </w:t>
      </w:r>
      <w:proofErr w:type="gramStart"/>
      <w:r w:rsidRPr="00FB31E6">
        <w:rPr>
          <w:rFonts w:ascii="Times New Roman" w:hAnsi="Times New Roman"/>
          <w:sz w:val="18"/>
          <w:szCs w:val="18"/>
        </w:rPr>
        <w:t>Сентябрьский</w:t>
      </w:r>
      <w:proofErr w:type="gramEnd"/>
      <w:r w:rsidRPr="00FB31E6">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1154AD0A" w14:textId="77777777" w:rsidR="00FB31E6" w:rsidRPr="00FB31E6" w:rsidRDefault="00FB31E6" w:rsidP="00FB31E6">
      <w:pPr>
        <w:spacing w:after="0" w:line="240" w:lineRule="auto"/>
        <w:ind w:firstLine="709"/>
        <w:jc w:val="both"/>
        <w:rPr>
          <w:rFonts w:ascii="Times New Roman" w:hAnsi="Times New Roman"/>
          <w:sz w:val="18"/>
          <w:szCs w:val="18"/>
        </w:rPr>
      </w:pPr>
    </w:p>
    <w:p w14:paraId="787F1F49"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3. Настоящее решение подлежит опубликованию (обнародованию) в муниципальном средстве массовой информации – бюллетень «Сентябрьский вестник» после его государственной регистрации.</w:t>
      </w:r>
    </w:p>
    <w:p w14:paraId="3FE03EBD" w14:textId="77777777" w:rsidR="00FB31E6" w:rsidRPr="00FB31E6" w:rsidRDefault="00FB31E6" w:rsidP="00FB31E6">
      <w:pPr>
        <w:spacing w:after="0" w:line="240" w:lineRule="auto"/>
        <w:ind w:firstLine="709"/>
        <w:jc w:val="both"/>
        <w:rPr>
          <w:rFonts w:ascii="Times New Roman" w:hAnsi="Times New Roman"/>
          <w:sz w:val="18"/>
          <w:szCs w:val="18"/>
        </w:rPr>
      </w:pPr>
    </w:p>
    <w:p w14:paraId="18D39F05" w14:textId="77777777" w:rsidR="00FB31E6" w:rsidRP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4. Настоящее решение вступает в силу после его официального опубликования (обнародования) в муниципальном средстве массовой информации – бюллетень «Сентябрьский вестник».</w:t>
      </w:r>
    </w:p>
    <w:p w14:paraId="09884BCD" w14:textId="77777777" w:rsidR="00FB31E6" w:rsidRPr="00FB31E6" w:rsidRDefault="00FB31E6" w:rsidP="00FB31E6">
      <w:pPr>
        <w:spacing w:after="0" w:line="240" w:lineRule="auto"/>
        <w:ind w:firstLine="709"/>
        <w:jc w:val="both"/>
        <w:rPr>
          <w:rFonts w:ascii="Times New Roman" w:hAnsi="Times New Roman"/>
          <w:sz w:val="18"/>
          <w:szCs w:val="18"/>
        </w:rPr>
      </w:pPr>
    </w:p>
    <w:p w14:paraId="4CD0A7CD" w14:textId="77777777" w:rsidR="00FB31E6" w:rsidRPr="00FB31E6" w:rsidRDefault="00FB31E6" w:rsidP="00FB31E6">
      <w:pPr>
        <w:spacing w:after="0" w:line="240" w:lineRule="auto"/>
        <w:ind w:firstLine="709"/>
        <w:jc w:val="both"/>
        <w:rPr>
          <w:rFonts w:ascii="Times New Roman" w:hAnsi="Times New Roman"/>
          <w:sz w:val="18"/>
          <w:szCs w:val="18"/>
        </w:rPr>
      </w:pPr>
    </w:p>
    <w:p w14:paraId="7BC24361" w14:textId="77777777" w:rsidR="00FB31E6" w:rsidRDefault="00FB31E6" w:rsidP="00FB31E6">
      <w:pPr>
        <w:spacing w:after="0" w:line="240" w:lineRule="auto"/>
        <w:ind w:firstLine="709"/>
        <w:jc w:val="both"/>
        <w:rPr>
          <w:rFonts w:ascii="Times New Roman" w:hAnsi="Times New Roman"/>
          <w:sz w:val="18"/>
          <w:szCs w:val="18"/>
        </w:rPr>
      </w:pPr>
      <w:r w:rsidRPr="00FB31E6">
        <w:rPr>
          <w:rFonts w:ascii="Times New Roman" w:hAnsi="Times New Roman"/>
          <w:sz w:val="18"/>
          <w:szCs w:val="18"/>
        </w:rPr>
        <w:t>Глава поселения                                                                              А.В. Светлаков</w:t>
      </w:r>
    </w:p>
    <w:p w14:paraId="00103BCA" w14:textId="77777777" w:rsidR="000A1BD1" w:rsidRDefault="000A1BD1" w:rsidP="000A1BD1">
      <w:pPr>
        <w:spacing w:after="0" w:line="240" w:lineRule="auto"/>
        <w:jc w:val="both"/>
        <w:rPr>
          <w:rFonts w:ascii="Times New Roman" w:hAnsi="Times New Roman"/>
          <w:sz w:val="18"/>
          <w:szCs w:val="18"/>
        </w:rPr>
      </w:pPr>
    </w:p>
    <w:p w14:paraId="669FCD42" w14:textId="77777777" w:rsidR="00FB31E6" w:rsidRDefault="00FB31E6" w:rsidP="000A1BD1">
      <w:pPr>
        <w:spacing w:after="0" w:line="240" w:lineRule="auto"/>
        <w:jc w:val="both"/>
        <w:rPr>
          <w:rFonts w:ascii="Times New Roman" w:hAnsi="Times New Roman"/>
          <w:sz w:val="18"/>
          <w:szCs w:val="18"/>
        </w:rPr>
      </w:pPr>
    </w:p>
    <w:p w14:paraId="1B9241E8" w14:textId="77777777" w:rsidR="00FB31E6" w:rsidRDefault="00FB31E6" w:rsidP="000A1BD1">
      <w:pPr>
        <w:spacing w:after="0" w:line="240" w:lineRule="auto"/>
        <w:jc w:val="both"/>
        <w:rPr>
          <w:rFonts w:ascii="Times New Roman" w:hAnsi="Times New Roman"/>
          <w:sz w:val="18"/>
          <w:szCs w:val="18"/>
        </w:rPr>
      </w:pPr>
    </w:p>
    <w:p w14:paraId="54F72E75" w14:textId="77777777" w:rsidR="00FB31E6" w:rsidRDefault="00FB31E6" w:rsidP="000A1BD1">
      <w:pPr>
        <w:spacing w:after="0" w:line="240" w:lineRule="auto"/>
        <w:jc w:val="both"/>
        <w:rPr>
          <w:rFonts w:ascii="Times New Roman" w:hAnsi="Times New Roman"/>
          <w:sz w:val="18"/>
          <w:szCs w:val="18"/>
        </w:rPr>
      </w:pPr>
    </w:p>
    <w:p w14:paraId="17114782" w14:textId="48518FA2" w:rsidR="00051003" w:rsidRDefault="00051003" w:rsidP="00051003">
      <w:pPr>
        <w:spacing w:after="0" w:line="240" w:lineRule="auto"/>
        <w:rPr>
          <w:rFonts w:ascii="Times New Roman" w:hAnsi="Times New Roman"/>
          <w:b/>
          <w:sz w:val="18"/>
          <w:szCs w:val="18"/>
        </w:rPr>
      </w:pPr>
      <w:r w:rsidRPr="00FB31E6">
        <w:rPr>
          <w:rFonts w:ascii="Times New Roman" w:hAnsi="Times New Roman"/>
          <w:b/>
          <w:sz w:val="18"/>
          <w:szCs w:val="18"/>
        </w:rPr>
        <w:t>ПРОЕК</w:t>
      </w:r>
      <w:r w:rsidR="00B61E56">
        <w:rPr>
          <w:rFonts w:ascii="Times New Roman" w:hAnsi="Times New Roman"/>
          <w:b/>
          <w:sz w:val="18"/>
          <w:szCs w:val="18"/>
        </w:rPr>
        <w:t xml:space="preserve">Т </w:t>
      </w:r>
      <w:r w:rsidRPr="00FB31E6">
        <w:rPr>
          <w:rFonts w:ascii="Times New Roman" w:hAnsi="Times New Roman"/>
          <w:b/>
          <w:sz w:val="18"/>
          <w:szCs w:val="18"/>
        </w:rPr>
        <w:t xml:space="preserve"> РЕШЕНИЯ</w:t>
      </w:r>
      <w:r>
        <w:rPr>
          <w:rFonts w:ascii="Times New Roman" w:hAnsi="Times New Roman"/>
          <w:b/>
          <w:sz w:val="18"/>
          <w:szCs w:val="18"/>
        </w:rPr>
        <w:t xml:space="preserve">                                                                                                                                        </w:t>
      </w:r>
    </w:p>
    <w:p w14:paraId="0CF10B50" w14:textId="568D105E" w:rsidR="00051003" w:rsidRPr="00051003" w:rsidRDefault="00051003" w:rsidP="00051003">
      <w:pPr>
        <w:spacing w:after="0" w:line="240" w:lineRule="auto"/>
        <w:rPr>
          <w:rFonts w:ascii="Times New Roman" w:hAnsi="Times New Roman"/>
          <w:sz w:val="18"/>
          <w:szCs w:val="18"/>
        </w:rPr>
      </w:pPr>
      <w:r>
        <w:rPr>
          <w:rFonts w:ascii="Times New Roman" w:hAnsi="Times New Roman"/>
          <w:sz w:val="18"/>
          <w:szCs w:val="18"/>
        </w:rPr>
        <w:t>№ 00 от 000000 «</w:t>
      </w:r>
      <w:r w:rsidRPr="00051003">
        <w:rPr>
          <w:rFonts w:ascii="Times New Roman" w:hAnsi="Times New Roman"/>
          <w:sz w:val="18"/>
          <w:szCs w:val="18"/>
        </w:rPr>
        <w:t xml:space="preserve">О внесении изменений в решение Совета депутатов сельского поселения </w:t>
      </w:r>
      <w:proofErr w:type="gramStart"/>
      <w:r w:rsidRPr="00051003">
        <w:rPr>
          <w:rFonts w:ascii="Times New Roman" w:hAnsi="Times New Roman"/>
          <w:sz w:val="18"/>
          <w:szCs w:val="18"/>
        </w:rPr>
        <w:t>Сентябрьский</w:t>
      </w:r>
      <w:proofErr w:type="gramEnd"/>
      <w:r w:rsidRPr="00051003">
        <w:rPr>
          <w:rFonts w:ascii="Times New Roman" w:hAnsi="Times New Roman"/>
          <w:sz w:val="18"/>
          <w:szCs w:val="18"/>
        </w:rPr>
        <w:t xml:space="preserve"> от 24 октября 2024 года № 66 «Об утверждении положения о порядке установления размера платы за пользование жилым </w:t>
      </w:r>
    </w:p>
    <w:p w14:paraId="29BE1BCB" w14:textId="164BC1AC" w:rsidR="00FB31E6"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помещением (платы за наем)»</w:t>
      </w:r>
    </w:p>
    <w:p w14:paraId="660B6A77" w14:textId="77777777" w:rsidR="00051003" w:rsidRP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В целях приведения нормативного правового акта сельского поселения Сентябрьский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округа-Югры, Совет Депутатов сельского поселения Сентябрьский</w:t>
      </w:r>
    </w:p>
    <w:p w14:paraId="5F0043A6" w14:textId="77777777" w:rsidR="00051003" w:rsidRPr="00051003" w:rsidRDefault="00051003" w:rsidP="00051003">
      <w:pPr>
        <w:spacing w:after="0" w:line="240" w:lineRule="auto"/>
        <w:jc w:val="both"/>
        <w:rPr>
          <w:rFonts w:ascii="Times New Roman" w:hAnsi="Times New Roman"/>
          <w:sz w:val="18"/>
          <w:szCs w:val="18"/>
        </w:rPr>
      </w:pPr>
    </w:p>
    <w:p w14:paraId="28303124" w14:textId="77777777" w:rsidR="00051003" w:rsidRP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РЕШИЛ:</w:t>
      </w:r>
    </w:p>
    <w:p w14:paraId="5BD9F2E4" w14:textId="77777777" w:rsidR="00051003" w:rsidRPr="00051003" w:rsidRDefault="00051003" w:rsidP="00051003">
      <w:pPr>
        <w:spacing w:after="0" w:line="240" w:lineRule="auto"/>
        <w:jc w:val="both"/>
        <w:rPr>
          <w:rFonts w:ascii="Times New Roman" w:hAnsi="Times New Roman"/>
          <w:sz w:val="18"/>
          <w:szCs w:val="18"/>
        </w:rPr>
      </w:pPr>
    </w:p>
    <w:p w14:paraId="5347F33D" w14:textId="77777777" w:rsidR="00051003" w:rsidRPr="00051003" w:rsidRDefault="00051003" w:rsidP="00051003">
      <w:pPr>
        <w:spacing w:after="0" w:line="240" w:lineRule="auto"/>
        <w:jc w:val="both"/>
        <w:rPr>
          <w:rFonts w:ascii="Times New Roman" w:hAnsi="Times New Roman"/>
          <w:sz w:val="18"/>
          <w:szCs w:val="18"/>
        </w:rPr>
      </w:pPr>
      <w:proofErr w:type="gramStart"/>
      <w:r w:rsidRPr="00051003">
        <w:rPr>
          <w:rFonts w:ascii="Times New Roman" w:hAnsi="Times New Roman"/>
          <w:sz w:val="18"/>
          <w:szCs w:val="18"/>
        </w:rPr>
        <w:t>1. в пункте 1 статьи 4 Положения о порядке установления размера платы за пользование жилым помещением (плата за наем), утвержденное решением Совета депутатов сельского поселения Сентябрьский от 24 октября 2024 года № 66 «Об утверждении положения о порядке установления размера платы за пользование жилым помещением (платы за наем)», слова «соответствия платы за наем жилых помещений жилищного фонда муниципального образования сельское поселение</w:t>
      </w:r>
      <w:proofErr w:type="gramEnd"/>
      <w:r w:rsidRPr="00051003">
        <w:rPr>
          <w:rFonts w:ascii="Times New Roman" w:hAnsi="Times New Roman"/>
          <w:sz w:val="18"/>
          <w:szCs w:val="18"/>
        </w:rPr>
        <w:t xml:space="preserve"> Сентябрьский» исключить.</w:t>
      </w:r>
    </w:p>
    <w:p w14:paraId="0A4B3FE8" w14:textId="77777777" w:rsidR="00051003" w:rsidRP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 xml:space="preserve">2. Направить настоящее решение Совета депутатов сельского поселения </w:t>
      </w:r>
      <w:proofErr w:type="gramStart"/>
      <w:r w:rsidRPr="00051003">
        <w:rPr>
          <w:rFonts w:ascii="Times New Roman" w:hAnsi="Times New Roman"/>
          <w:sz w:val="18"/>
          <w:szCs w:val="18"/>
        </w:rPr>
        <w:t>Сентябрьский</w:t>
      </w:r>
      <w:proofErr w:type="gramEnd"/>
      <w:r w:rsidRPr="00051003">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03DF6B78" w14:textId="77777777" w:rsidR="00051003" w:rsidRP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3.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2D2A994F" w14:textId="77777777" w:rsidR="00051003" w:rsidRP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4. Решение вступает в силу со дня его официального опубликования (обнародования).</w:t>
      </w:r>
    </w:p>
    <w:p w14:paraId="564846D0" w14:textId="77777777" w:rsidR="00051003" w:rsidRPr="00051003" w:rsidRDefault="00051003" w:rsidP="00051003">
      <w:pPr>
        <w:spacing w:after="0" w:line="240" w:lineRule="auto"/>
        <w:jc w:val="both"/>
        <w:rPr>
          <w:rFonts w:ascii="Times New Roman" w:hAnsi="Times New Roman"/>
          <w:sz w:val="18"/>
          <w:szCs w:val="18"/>
        </w:rPr>
      </w:pPr>
    </w:p>
    <w:p w14:paraId="7351B381" w14:textId="2DD16E9C" w:rsidR="00051003" w:rsidRDefault="00051003" w:rsidP="00051003">
      <w:pPr>
        <w:spacing w:after="0" w:line="240" w:lineRule="auto"/>
        <w:jc w:val="both"/>
        <w:rPr>
          <w:rFonts w:ascii="Times New Roman" w:hAnsi="Times New Roman"/>
          <w:sz w:val="18"/>
          <w:szCs w:val="18"/>
        </w:rPr>
      </w:pPr>
      <w:r w:rsidRPr="00051003">
        <w:rPr>
          <w:rFonts w:ascii="Times New Roman" w:hAnsi="Times New Roman"/>
          <w:sz w:val="18"/>
          <w:szCs w:val="18"/>
        </w:rPr>
        <w:t>Глава поселения                                                                              А.В. Светлаков</w:t>
      </w: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27ACE7CD" w14:textId="1D21AF57" w:rsidR="000A1BD1" w:rsidRPr="005E5F16" w:rsidRDefault="000A1BD1" w:rsidP="000A1BD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
    <w:p w14:paraId="26D3897F" w14:textId="77777777" w:rsidR="00EA6B19" w:rsidRDefault="00EA6B19" w:rsidP="00AB4FD1">
      <w:pPr>
        <w:spacing w:after="0" w:line="240" w:lineRule="auto"/>
        <w:rPr>
          <w:rFonts w:ascii="Times New Roman" w:hAnsi="Times New Roman"/>
          <w:sz w:val="18"/>
          <w:szCs w:val="18"/>
        </w:rPr>
      </w:pPr>
    </w:p>
    <w:p w14:paraId="2F4564D0" w14:textId="77777777" w:rsidR="000A1BD1" w:rsidRDefault="000A1BD1" w:rsidP="00AB4FD1">
      <w:pPr>
        <w:spacing w:after="0" w:line="240" w:lineRule="auto"/>
        <w:rPr>
          <w:rFonts w:ascii="Times New Roman" w:hAnsi="Times New Roman"/>
          <w:sz w:val="18"/>
          <w:szCs w:val="18"/>
        </w:rPr>
      </w:pPr>
    </w:p>
    <w:p w14:paraId="14394207" w14:textId="77777777" w:rsidR="000A1BD1" w:rsidRDefault="000A1BD1" w:rsidP="00AB4FD1">
      <w:pPr>
        <w:spacing w:after="0" w:line="240" w:lineRule="auto"/>
        <w:rPr>
          <w:rFonts w:ascii="Times New Roman" w:hAnsi="Times New Roman"/>
          <w:sz w:val="18"/>
          <w:szCs w:val="18"/>
        </w:rPr>
      </w:pPr>
    </w:p>
    <w:p w14:paraId="73A6BE70" w14:textId="77777777" w:rsidR="000A1BD1" w:rsidRDefault="000A1BD1" w:rsidP="00AB4FD1">
      <w:pPr>
        <w:spacing w:after="0" w:line="240" w:lineRule="auto"/>
        <w:rPr>
          <w:rFonts w:ascii="Times New Roman" w:hAnsi="Times New Roman"/>
          <w:sz w:val="18"/>
          <w:szCs w:val="18"/>
        </w:rPr>
      </w:pPr>
    </w:p>
    <w:p w14:paraId="5EE4BBDB" w14:textId="77777777" w:rsidR="000A1BD1" w:rsidRDefault="000A1BD1" w:rsidP="00AB4FD1">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E2BEB0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9E39A1">
                    <w:rPr>
                      <w:rFonts w:ascii="Times New Roman" w:hAnsi="Times New Roman"/>
                      <w:sz w:val="20"/>
                      <w:szCs w:val="20"/>
                    </w:rPr>
                    <w:t>10</w:t>
                  </w:r>
                  <w:r w:rsidR="00434FAF">
                    <w:rPr>
                      <w:rFonts w:ascii="Times New Roman" w:hAnsi="Times New Roman"/>
                      <w:sz w:val="20"/>
                      <w:szCs w:val="20"/>
                    </w:rPr>
                    <w:t>.02</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B61E56">
      <w:pgSz w:w="11906" w:h="16838" w:code="9"/>
      <w:pgMar w:top="709" w:right="851" w:bottom="1134" w:left="28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CBBF3" w14:textId="77777777" w:rsidR="009E0550" w:rsidRDefault="009E0550" w:rsidP="001952B6">
      <w:pPr>
        <w:spacing w:after="0" w:line="240" w:lineRule="auto"/>
      </w:pPr>
      <w:r>
        <w:separator/>
      </w:r>
    </w:p>
  </w:endnote>
  <w:endnote w:type="continuationSeparator" w:id="0">
    <w:p w14:paraId="6163751D" w14:textId="77777777" w:rsidR="009E0550" w:rsidRDefault="009E055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altName w:val="MS Mincho"/>
    <w:charset w:val="80"/>
    <w:family w:val="auto"/>
    <w:pitch w:val="default"/>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59E9B" w14:textId="77777777" w:rsidR="00B61E56" w:rsidRDefault="00B61E5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368523"/>
      <w:docPartObj>
        <w:docPartGallery w:val="Page Numbers (Bottom of Page)"/>
        <w:docPartUnique/>
      </w:docPartObj>
    </w:sdtPr>
    <w:sdtContent>
      <w:p w14:paraId="762355EF" w14:textId="77777777" w:rsidR="00B61E56" w:rsidRDefault="00B61E56" w:rsidP="00CB6057">
        <w:pPr>
          <w:pStyle w:val="af2"/>
          <w:jc w:val="center"/>
        </w:pPr>
        <w:r>
          <w:fldChar w:fldCharType="begin"/>
        </w:r>
        <w:r>
          <w:instrText>PAGE   \* MERGEFORMAT</w:instrText>
        </w:r>
        <w:r>
          <w:fldChar w:fldCharType="separate"/>
        </w:r>
        <w:r>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82C99" w14:textId="77777777" w:rsidR="00B61E56" w:rsidRDefault="00B61E56">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A795" w14:textId="77777777" w:rsidR="009E39A1" w:rsidRDefault="009E39A1">
    <w:pPr>
      <w:pStyle w:val="af2"/>
    </w:pPr>
  </w:p>
  <w:p w14:paraId="566F9FC9" w14:textId="77777777" w:rsidR="009E39A1" w:rsidRDefault="009E39A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469221"/>
      <w:docPartObj>
        <w:docPartGallery w:val="Page Numbers (Bottom of Page)"/>
        <w:docPartUnique/>
      </w:docPartObj>
    </w:sdtPr>
    <w:sdtEndPr/>
    <w:sdtContent>
      <w:p w14:paraId="6D9421EB" w14:textId="77777777" w:rsidR="009E39A1" w:rsidRDefault="009E39A1" w:rsidP="009E39A1">
        <w:pPr>
          <w:pStyle w:val="af2"/>
          <w:jc w:val="center"/>
        </w:pPr>
        <w:r>
          <w:fldChar w:fldCharType="begin"/>
        </w:r>
        <w:r>
          <w:instrText>PAGE   \* MERGEFORMAT</w:instrText>
        </w:r>
        <w:r>
          <w:fldChar w:fldCharType="separate"/>
        </w:r>
        <w:r w:rsidR="00B61E56">
          <w:rPr>
            <w:noProof/>
          </w:rPr>
          <w:t>4</w:t>
        </w:r>
        <w:r>
          <w:fldChar w:fldCharType="end"/>
        </w:r>
      </w:p>
    </w:sdtContent>
  </w:sdt>
  <w:p w14:paraId="1FCEB846" w14:textId="77777777" w:rsidR="009E39A1" w:rsidRDefault="009E39A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6D94" w14:textId="77777777" w:rsidR="009E39A1" w:rsidRDefault="009E39A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5AB8" w14:textId="77777777" w:rsidR="009E0550" w:rsidRDefault="009E0550" w:rsidP="001952B6">
      <w:pPr>
        <w:spacing w:after="0" w:line="240" w:lineRule="auto"/>
      </w:pPr>
      <w:r>
        <w:separator/>
      </w:r>
    </w:p>
  </w:footnote>
  <w:footnote w:type="continuationSeparator" w:id="0">
    <w:p w14:paraId="7071F968" w14:textId="77777777" w:rsidR="009E0550" w:rsidRDefault="009E055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5501" w14:textId="77777777" w:rsidR="00B61E56" w:rsidRDefault="00B61E5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2B90D" w14:textId="77777777" w:rsidR="00B61E56" w:rsidRDefault="00B61E5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6AB98" w14:textId="77777777" w:rsidR="00B61E56" w:rsidRDefault="00B61E5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020E" w14:textId="77777777" w:rsidR="009E39A1" w:rsidRDefault="009E39A1">
    <w:pPr>
      <w:pStyle w:val="a9"/>
    </w:pPr>
  </w:p>
  <w:p w14:paraId="490101A1" w14:textId="77777777" w:rsidR="009E39A1" w:rsidRDefault="009E39A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C63E0" w14:textId="77777777" w:rsidR="009E39A1" w:rsidRDefault="009E39A1">
    <w:pPr>
      <w:pStyle w:val="a9"/>
    </w:pPr>
  </w:p>
  <w:p w14:paraId="0E6C9353" w14:textId="77777777" w:rsidR="009E39A1" w:rsidRDefault="009E39A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D7481" w14:textId="77777777" w:rsidR="009E39A1" w:rsidRDefault="009E39A1">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2F377E15"/>
    <w:multiLevelType w:val="hybridMultilevel"/>
    <w:tmpl w:val="F00809D6"/>
    <w:lvl w:ilvl="0" w:tplc="C12AF7A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D92B56"/>
    <w:multiLevelType w:val="multilevel"/>
    <w:tmpl w:val="59126ABA"/>
    <w:lvl w:ilvl="0">
      <w:start w:val="2025"/>
      <w:numFmt w:val="decimal"/>
      <w:lvlText w:val="%1"/>
      <w:lvlJc w:val="left"/>
      <w:pPr>
        <w:ind w:left="780" w:hanging="780"/>
      </w:pPr>
      <w:rPr>
        <w:rFonts w:hint="default"/>
      </w:rPr>
    </w:lvl>
    <w:lvl w:ilvl="1">
      <w:start w:val="2029"/>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8">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883F46"/>
    <w:multiLevelType w:val="hybridMultilevel"/>
    <w:tmpl w:val="9BCA2148"/>
    <w:lvl w:ilvl="0" w:tplc="3078FA20">
      <w:start w:val="1"/>
      <w:numFmt w:val="decimal"/>
      <w:lvlText w:val="%1."/>
      <w:lvlJc w:val="left"/>
      <w:pPr>
        <w:ind w:left="1070" w:hanging="360"/>
      </w:pPr>
      <w:rPr>
        <w:rFonts w:ascii="Times New Roman Полужирный" w:hAnsi="Times New Roman Полужирный" w:cs="Arial" w:hint="default"/>
        <w:b/>
        <w:i w:val="0"/>
        <w:strike w:val="0"/>
        <w:dstrike w:val="0"/>
        <w:color w:val="000000"/>
        <w:sz w:val="18"/>
        <w:szCs w:val="18"/>
        <w:u w:val="none" w:color="000000"/>
        <w:vertAlign w:val="baseli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30"/>
  </w:num>
  <w:num w:numId="3">
    <w:abstractNumId w:val="8"/>
  </w:num>
  <w:num w:numId="4">
    <w:abstractNumId w:val="11"/>
  </w:num>
  <w:num w:numId="5">
    <w:abstractNumId w:val="19"/>
  </w:num>
  <w:num w:numId="6">
    <w:abstractNumId w:val="1"/>
  </w:num>
  <w:num w:numId="7">
    <w:abstractNumId w:val="4"/>
  </w:num>
  <w:num w:numId="8">
    <w:abstractNumId w:val="18"/>
  </w:num>
  <w:num w:numId="9">
    <w:abstractNumId w:val="17"/>
  </w:num>
  <w:num w:numId="10">
    <w:abstractNumId w:val="15"/>
  </w:num>
  <w:num w:numId="11">
    <w:abstractNumId w:val="5"/>
  </w:num>
  <w:num w:numId="12">
    <w:abstractNumId w:val="21"/>
  </w:num>
  <w:num w:numId="13">
    <w:abstractNumId w:val="10"/>
  </w:num>
  <w:num w:numId="14">
    <w:abstractNumId w:val="22"/>
  </w:num>
  <w:num w:numId="15">
    <w:abstractNumId w:val="7"/>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9"/>
  </w:num>
  <w:num w:numId="27">
    <w:abstractNumId w:val="25"/>
  </w:num>
  <w:num w:numId="28">
    <w:abstractNumId w:val="28"/>
  </w:num>
  <w:num w:numId="29">
    <w:abstractNumId w:val="27"/>
  </w:num>
  <w:num w:numId="30">
    <w:abstractNumId w:val="14"/>
  </w:num>
  <w:num w:numId="31">
    <w:abstractNumId w:val="31"/>
  </w:num>
  <w:num w:numId="32">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1003"/>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636E"/>
    <w:rsid w:val="003B6A63"/>
    <w:rsid w:val="003B6F00"/>
    <w:rsid w:val="003B7ADA"/>
    <w:rsid w:val="003C0B31"/>
    <w:rsid w:val="003C2AAE"/>
    <w:rsid w:val="003C6BFC"/>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0E6"/>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0550"/>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1E56"/>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220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6D52"/>
    <w:rsid w:val="00F51AD5"/>
    <w:rsid w:val="00F52910"/>
    <w:rsid w:val="00F567A2"/>
    <w:rsid w:val="00F619F1"/>
    <w:rsid w:val="00F626E7"/>
    <w:rsid w:val="00F6320E"/>
    <w:rsid w:val="00F724E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4F6C-F873-4975-B704-F879607F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23</Pages>
  <Words>6682</Words>
  <Characters>38088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88</cp:revision>
  <cp:lastPrinted>2018-03-15T07:26:00Z</cp:lastPrinted>
  <dcterms:created xsi:type="dcterms:W3CDTF">2023-03-21T05:28:00Z</dcterms:created>
  <dcterms:modified xsi:type="dcterms:W3CDTF">2025-03-12T09:34:00Z</dcterms:modified>
</cp:coreProperties>
</file>