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47" w:rsidRPr="00D2224F" w:rsidRDefault="007E4547" w:rsidP="007E4547">
      <w:pPr>
        <w:keepNext/>
        <w:keepLines/>
        <w:spacing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2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</w:t>
      </w:r>
      <w:r w:rsidRPr="00D222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D22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D2224F" w:rsidRPr="00D2224F" w:rsidRDefault="00D2224F" w:rsidP="007E4547">
      <w:pPr>
        <w:keepNext/>
        <w:keepLines/>
        <w:spacing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электронному аукциону на право заключения муниципального контракта:</w:t>
      </w:r>
    </w:p>
    <w:p w:rsidR="00D2224F" w:rsidRPr="00DD42EB" w:rsidRDefault="00D2224F" w:rsidP="00D22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Выполнение работ по благоустройству </w:t>
      </w:r>
      <w:r w:rsidR="00E9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придомовой</w:t>
      </w:r>
      <w:r w:rsidRPr="00D22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территории дома № </w:t>
      </w:r>
      <w:r w:rsidR="0088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DD42EB" w:rsidRPr="00DD4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2EB" w:rsidRPr="00DD4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реа</w:t>
      </w:r>
      <w:r w:rsidR="00E9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лизации инициативных проектов «Д</w:t>
      </w:r>
      <w:r w:rsidR="00DD42EB" w:rsidRPr="00DD4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 </w:t>
      </w:r>
      <w:proofErr w:type="gramStart"/>
      <w:r w:rsidR="00DD42EB" w:rsidRPr="00DD4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DD42EB" w:rsidRPr="00DD4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Садовой»</w:t>
      </w:r>
    </w:p>
    <w:p w:rsidR="007E4547" w:rsidRPr="00D2224F" w:rsidRDefault="007E4547" w:rsidP="007E4547">
      <w:pPr>
        <w:keepNext/>
        <w:keepLines/>
        <w:spacing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4F" w:rsidRPr="00D2224F" w:rsidRDefault="00EF339D" w:rsidP="00803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закупки:</w:t>
      </w:r>
      <w:r w:rsidRPr="00D22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 по благоустройству </w:t>
      </w:r>
      <w:r w:rsidR="001B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придомовой</w:t>
      </w:r>
      <w:r w:rsidRPr="00D2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дома № </w:t>
      </w:r>
      <w:r w:rsidR="0088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D4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</w:t>
      </w:r>
      <w:r w:rsidR="001B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инициативных проектов «Д</w:t>
      </w:r>
      <w:r w:rsidR="00DD4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gramStart"/>
      <w:r w:rsidR="00DD4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D4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Садовой»</w:t>
      </w:r>
    </w:p>
    <w:p w:rsidR="000E5CFA" w:rsidRPr="00D2224F" w:rsidRDefault="00D2224F" w:rsidP="00884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</w:t>
      </w:r>
      <w:r w:rsidR="000E5CFA" w:rsidRPr="00D2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менование проекта:</w:t>
      </w:r>
      <w:r w:rsidR="0088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CFA" w:rsidRPr="00D222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на </w:t>
      </w:r>
      <w:proofErr w:type="gramStart"/>
      <w:r w:rsidR="0088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Садовой</w:t>
      </w:r>
      <w:proofErr w:type="gramEnd"/>
      <w:r w:rsidR="000E5CFA" w:rsidRPr="00D222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5CFA" w:rsidRPr="00A86195" w:rsidRDefault="007E4547" w:rsidP="00D43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1.Место выполнения работ</w:t>
      </w:r>
      <w:r w:rsidRPr="00D2224F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Ханты-Мансийский</w:t>
      </w:r>
      <w:r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автономный округ – Югра, </w:t>
      </w:r>
      <w:r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район, сельское поселение Сентябрьский, </w:t>
      </w:r>
      <w:r w:rsidR="000E5CFA"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CFA"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432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E5CFA"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прилегающая территория дома. </w:t>
      </w:r>
    </w:p>
    <w:p w:rsidR="00A86195" w:rsidRPr="00A86195" w:rsidRDefault="00A86195" w:rsidP="00A86195">
      <w:pPr>
        <w:tabs>
          <w:tab w:val="left" w:pos="142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19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86195">
        <w:rPr>
          <w:rFonts w:ascii="Times New Roman" w:eastAsia="Calibri" w:hAnsi="Times New Roman" w:cs="Times New Roman"/>
          <w:b/>
          <w:sz w:val="24"/>
          <w:szCs w:val="24"/>
        </w:rPr>
        <w:t>Срок выполнения работ:</w:t>
      </w:r>
      <w:r w:rsidRPr="00A8619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884322">
        <w:rPr>
          <w:rFonts w:ascii="Times New Roman" w:eastAsia="Calibri" w:hAnsi="Times New Roman" w:cs="Times New Roman"/>
          <w:sz w:val="24"/>
          <w:szCs w:val="24"/>
        </w:rPr>
        <w:t>20.06.2022 года по 2</w:t>
      </w:r>
      <w:r w:rsidRPr="00A86195">
        <w:rPr>
          <w:rFonts w:ascii="Times New Roman" w:eastAsia="Calibri" w:hAnsi="Times New Roman" w:cs="Times New Roman"/>
          <w:sz w:val="24"/>
          <w:szCs w:val="24"/>
        </w:rPr>
        <w:t>0.0</w:t>
      </w:r>
      <w:r w:rsidR="00884322">
        <w:rPr>
          <w:rFonts w:ascii="Times New Roman" w:eastAsia="Calibri" w:hAnsi="Times New Roman" w:cs="Times New Roman"/>
          <w:sz w:val="24"/>
          <w:szCs w:val="24"/>
        </w:rPr>
        <w:t>7</w:t>
      </w:r>
      <w:r w:rsidRPr="00A86195">
        <w:rPr>
          <w:rFonts w:ascii="Times New Roman" w:eastAsia="Calibri" w:hAnsi="Times New Roman" w:cs="Times New Roman"/>
          <w:sz w:val="24"/>
          <w:szCs w:val="24"/>
        </w:rPr>
        <w:t>.202</w:t>
      </w:r>
      <w:r w:rsidR="00884322">
        <w:rPr>
          <w:rFonts w:ascii="Times New Roman" w:eastAsia="Calibri" w:hAnsi="Times New Roman" w:cs="Times New Roman"/>
          <w:sz w:val="24"/>
          <w:szCs w:val="24"/>
        </w:rPr>
        <w:t>2</w:t>
      </w:r>
      <w:r w:rsidRPr="00A86195">
        <w:rPr>
          <w:rFonts w:ascii="Times New Roman" w:eastAsia="Calibri" w:hAnsi="Times New Roman" w:cs="Times New Roman"/>
          <w:sz w:val="24"/>
          <w:szCs w:val="24"/>
        </w:rPr>
        <w:t xml:space="preserve"> года. Сроки продолжительности ремонтно-строительных работ не должны превышать нормативных (заданных заказчиком). </w:t>
      </w:r>
    </w:p>
    <w:p w:rsidR="00A86195" w:rsidRPr="00A86195" w:rsidRDefault="00A86195" w:rsidP="00A861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</w:t>
      </w:r>
      <w:proofErr w:type="gramStart"/>
      <w:r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со дня его подписания Сторонами, в связи с этим до срока выполнения работ Подрядчик согласовывает с Заказчиком необходимые для проведения работ материалы, оборудование, производит закупку материалов и оборудования с предоставлением Заказчику подтверждающих сертификатов качества, паспортов и иных необходимых документов на материалы и оборудование.</w:t>
      </w:r>
    </w:p>
    <w:p w:rsidR="00A86195" w:rsidRPr="00A86195" w:rsidRDefault="00A86195" w:rsidP="00A861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результата работ Заказчику производится в установленный муниципальным контрактом срок, либо работы могут быть выполнены и сданы досрочно по согласованию с Заказчиком.</w:t>
      </w:r>
    </w:p>
    <w:p w:rsidR="007E4547" w:rsidRPr="004A403F" w:rsidRDefault="007E4547" w:rsidP="00D43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Форма, сроки и порядок оплаты</w:t>
      </w:r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безналичном порядке путем перечисления Заказчиком денежных средств на указанный в контракте расчетный счет Исполнителя в течение 15 (Пятнадцати) рабочих дней со дня подписания Заказчиком Акта приемки выполненных работ и пред</w:t>
      </w:r>
      <w:r w:rsidR="00E70B3D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ставленного Исполнителем счета и (или) </w:t>
      </w:r>
      <w:proofErr w:type="gramStart"/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счет-фактуры</w:t>
      </w:r>
      <w:proofErr w:type="gramEnd"/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производится в рублях Российской Федерации</w:t>
      </w:r>
      <w:r w:rsidR="00E70B3D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Предоплата за </w:t>
      </w:r>
      <w:r w:rsidR="00E70B3D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0859A9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производится. </w:t>
      </w:r>
      <w:r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приложением к платежным документам по оплате выполненных работ является Акт выполненных работ по форме КС-2, справка о стоимости выполненных работ по форме КС-3, подписанные обеими сторонами.</w:t>
      </w:r>
    </w:p>
    <w:p w:rsidR="007E4547" w:rsidRPr="004A403F" w:rsidRDefault="00D43ED2" w:rsidP="00D43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kern w:val="2"/>
          <w:sz w:val="24"/>
          <w:szCs w:val="24"/>
          <w:lang w:eastAsia="hi-IN" w:bidi="hi-IN"/>
        </w:rPr>
      </w:pPr>
      <w:r w:rsidRPr="004A403F">
        <w:rPr>
          <w:rFonts w:ascii="Times New Roman" w:eastAsia="Times New Roman" w:hAnsi="Times New Roman" w:cs="Times New Roman"/>
          <w:b/>
          <w:spacing w:val="-8"/>
          <w:kern w:val="2"/>
          <w:sz w:val="24"/>
          <w:szCs w:val="24"/>
          <w:lang w:eastAsia="hi-IN" w:bidi="hi-IN"/>
        </w:rPr>
        <w:t xml:space="preserve">        </w:t>
      </w:r>
      <w:r w:rsidR="007E4547" w:rsidRPr="004A403F">
        <w:rPr>
          <w:rFonts w:ascii="Times New Roman" w:eastAsia="Times New Roman" w:hAnsi="Times New Roman" w:cs="Times New Roman"/>
          <w:b/>
          <w:spacing w:val="-8"/>
          <w:kern w:val="2"/>
          <w:sz w:val="24"/>
          <w:szCs w:val="24"/>
          <w:lang w:eastAsia="hi-IN" w:bidi="hi-IN"/>
        </w:rPr>
        <w:t xml:space="preserve">  4. Объем </w:t>
      </w:r>
      <w:r w:rsidR="00C95A14" w:rsidRPr="004A403F">
        <w:rPr>
          <w:rFonts w:ascii="Times New Roman" w:eastAsia="Times New Roman" w:hAnsi="Times New Roman" w:cs="Times New Roman"/>
          <w:b/>
          <w:spacing w:val="-8"/>
          <w:kern w:val="2"/>
          <w:sz w:val="24"/>
          <w:szCs w:val="24"/>
          <w:lang w:eastAsia="hi-IN" w:bidi="hi-IN"/>
        </w:rPr>
        <w:t xml:space="preserve">и вид </w:t>
      </w:r>
      <w:r w:rsidR="007E4547" w:rsidRPr="004A403F">
        <w:rPr>
          <w:rFonts w:ascii="Times New Roman" w:eastAsia="Times New Roman" w:hAnsi="Times New Roman" w:cs="Times New Roman"/>
          <w:b/>
          <w:spacing w:val="-8"/>
          <w:kern w:val="2"/>
          <w:sz w:val="24"/>
          <w:szCs w:val="24"/>
          <w:lang w:eastAsia="hi-IN" w:bidi="hi-IN"/>
        </w:rPr>
        <w:t>выполняемых работ:</w:t>
      </w:r>
    </w:p>
    <w:p w:rsidR="00696461" w:rsidRDefault="00696461" w:rsidP="007E4547">
      <w:pPr>
        <w:tabs>
          <w:tab w:val="left" w:pos="0"/>
          <w:tab w:val="left" w:pos="851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Демонтажные работы:</w:t>
      </w:r>
    </w:p>
    <w:tbl>
      <w:tblPr>
        <w:tblW w:w="10813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573"/>
        <w:gridCol w:w="5542"/>
        <w:gridCol w:w="871"/>
        <w:gridCol w:w="1134"/>
        <w:gridCol w:w="2693"/>
      </w:tblGrid>
      <w:tr w:rsidR="00696461" w:rsidRPr="004A403F" w:rsidTr="0088432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6461" w:rsidRPr="004A403F" w:rsidRDefault="00696461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696461" w:rsidRPr="004A403F" w:rsidRDefault="00696461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6461" w:rsidRPr="004A403F" w:rsidRDefault="00696461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  <w:proofErr w:type="spellStart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Ед</w:t>
            </w:r>
            <w:proofErr w:type="gramStart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.и</w:t>
            </w:r>
            <w:proofErr w:type="gramEnd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6461" w:rsidRPr="004A403F" w:rsidRDefault="00696461" w:rsidP="0068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6461" w:rsidRPr="004A403F" w:rsidRDefault="00696461" w:rsidP="0068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96461" w:rsidRPr="004A403F" w:rsidTr="00D11A0E">
        <w:trPr>
          <w:trHeight w:val="4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6461" w:rsidRPr="004A403F" w:rsidRDefault="00696461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61" w:rsidRPr="00696461" w:rsidRDefault="00696461" w:rsidP="00D11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Разборка </w:t>
            </w:r>
            <w:r w:rsidR="00D11A0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дорог из сборных железобетонных плит площадью более 3м</w:t>
            </w:r>
            <w:r w:rsidR="00D11A0E" w:rsidRPr="00D11A0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61" w:rsidRPr="004A403F" w:rsidRDefault="00D11A0E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r w:rsidRPr="00D11A0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96461" w:rsidRPr="004A403F" w:rsidRDefault="00DD42EB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96461" w:rsidRPr="004A403F" w:rsidRDefault="00D11A0E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  <w:tr w:rsidR="00696461" w:rsidRPr="004A403F" w:rsidTr="00884322">
        <w:trPr>
          <w:trHeight w:val="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461" w:rsidRPr="004A403F" w:rsidRDefault="00696461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461" w:rsidRDefault="00696461" w:rsidP="00DD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Разборка</w:t>
            </w:r>
            <w:r w:rsidR="00DD42E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железобетонных крылец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461" w:rsidRPr="004A403F" w:rsidRDefault="00696461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r w:rsidRPr="003328F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461" w:rsidRDefault="00696461" w:rsidP="00D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</w:t>
            </w:r>
            <w:r w:rsidR="00D11A0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461" w:rsidRDefault="003328FB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</w:tbl>
    <w:p w:rsidR="00696461" w:rsidRPr="004A403F" w:rsidRDefault="003328FB" w:rsidP="007E4547">
      <w:pPr>
        <w:tabs>
          <w:tab w:val="left" w:pos="0"/>
          <w:tab w:val="left" w:pos="851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Монтажные работы: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5542"/>
        <w:gridCol w:w="871"/>
        <w:gridCol w:w="1134"/>
        <w:gridCol w:w="2693"/>
      </w:tblGrid>
      <w:tr w:rsidR="00B9448F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448F" w:rsidRPr="004A403F" w:rsidRDefault="00B9448F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B9448F" w:rsidRPr="004A403F" w:rsidRDefault="00B9448F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448F" w:rsidRPr="004A403F" w:rsidRDefault="00B9448F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  <w:proofErr w:type="spellStart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Ед</w:t>
            </w:r>
            <w:proofErr w:type="gramStart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.и</w:t>
            </w:r>
            <w:proofErr w:type="gramEnd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448F" w:rsidRPr="004A403F" w:rsidRDefault="00B9448F" w:rsidP="00B9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448F" w:rsidRPr="004A403F" w:rsidRDefault="00B9448F" w:rsidP="00B9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5678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Pr="004A403F" w:rsidRDefault="00295678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95678" w:rsidRPr="004A403F" w:rsidRDefault="00D11A0E" w:rsidP="00DD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Устройство </w:t>
            </w:r>
            <w:r w:rsidR="00DD42E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дорог из сборных железобетонных плит площадью: до 3 м</w:t>
            </w:r>
            <w:proofErr w:type="gramStart"/>
            <w:r w:rsidR="00DD42EB" w:rsidRPr="00D11A0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Pr="004A403F" w:rsidRDefault="00295678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proofErr w:type="gramStart"/>
            <w:r w:rsidRPr="003328F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Pr="004A403F" w:rsidRDefault="00D11A0E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</w:t>
            </w:r>
            <w:r w:rsidR="00DD42E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Default="00295678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  <w:tr w:rsidR="00DD42EB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D42EB" w:rsidRDefault="00DD42EB" w:rsidP="00DD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Ремонт отмостки: бетонной толщиной 15 см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proofErr w:type="gramStart"/>
            <w:r w:rsidRPr="00D11A0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  <w:tr w:rsidR="00295678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95678" w:rsidRDefault="00295678" w:rsidP="00DD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Устройство </w:t>
            </w:r>
            <w:r w:rsidR="00DD42E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железобетонных крылец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Pr="004A403F" w:rsidRDefault="00295678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r w:rsidRPr="003328F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Default="00DD42EB" w:rsidP="0033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678" w:rsidRDefault="00691754" w:rsidP="004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  <w:tr w:rsidR="00691754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754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691754" w:rsidRDefault="001B42C7" w:rsidP="00D1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754" w:rsidRDefault="001B42C7" w:rsidP="0068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proofErr w:type="gramStart"/>
            <w:r w:rsidRPr="003328F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754" w:rsidRDefault="001B42C7" w:rsidP="0033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754" w:rsidRDefault="001B42C7" w:rsidP="004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  <w:tr w:rsidR="00DD42EB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D42EB" w:rsidRDefault="00DD42EB" w:rsidP="0030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0781D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Монтаж: лестниц, площадок, ограждений, панелей и дверок с теплоизоляционной обшивкой (ограждение лестничных площадок перилами)</w:t>
            </w:r>
          </w:p>
          <w:p w:rsidR="00DD42EB" w:rsidRPr="0040781D" w:rsidRDefault="00DD42EB" w:rsidP="0030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57DCF6" wp14:editId="56C4B064">
                  <wp:extent cx="1458588" cy="2066925"/>
                  <wp:effectExtent l="0" t="0" r="8890" b="0"/>
                  <wp:docPr id="2" name="Рисунок 2" descr="Z:\Надточий Мария Анатольевна\НАРОДНЫЙ БЮДЖЕТ\Дом 28а - 2021 год\перил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Надточий Мария Анатольевна\НАРОДНЫЙ БЮДЖЕТ\Дом 28а - 2021 год\перил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88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30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Default="00DD42EB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2EB" w:rsidRPr="004A403F" w:rsidRDefault="00DD42EB" w:rsidP="0030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_</w:t>
            </w:r>
          </w:p>
        </w:tc>
      </w:tr>
      <w:tr w:rsidR="001B42C7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B42C7" w:rsidRPr="004A403F" w:rsidRDefault="001B42C7" w:rsidP="003E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металлических пешеходных ограждений.</w:t>
            </w:r>
          </w:p>
          <w:p w:rsidR="001B42C7" w:rsidRPr="004A403F" w:rsidRDefault="001B42C7" w:rsidP="003E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Решетка ограждения металлическая: ОС-Т15-00 (высота не менее 0,50 м и не более 0,60 м)</w:t>
            </w:r>
          </w:p>
          <w:p w:rsidR="001B42C7" w:rsidRPr="004A403F" w:rsidRDefault="001B42C7" w:rsidP="003E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секция ограждения </w:t>
            </w:r>
          </w:p>
          <w:p w:rsidR="001B42C7" w:rsidRPr="004A403F" w:rsidRDefault="00DD42EB" w:rsidP="003E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D98AA" wp14:editId="5C86AA77">
                  <wp:extent cx="3337820" cy="1600200"/>
                  <wp:effectExtent l="0" t="0" r="0" b="0"/>
                  <wp:docPr id="3" name="Рисунок 3" descr="Z:\Надточий Мария Анатольевна\НАРОДНЫЙ БЮДЖЕТ\Дом 28а - 2021 год\огражд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Надточий Мария Анатольевна\НАРОДНЫЙ БЮДЖЕТ\Дом 28а - 2021 год\огражд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746" cy="159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2C7" w:rsidRPr="004A403F" w:rsidRDefault="001B42C7" w:rsidP="003E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Pr="004A403F" w:rsidRDefault="001B42C7" w:rsidP="003E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Pr="004A403F" w:rsidRDefault="001B42C7" w:rsidP="001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Default="001B42C7" w:rsidP="003E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1.  секция ограждения размером 1600*h500 изготовленные из профильной трубы 20*20*2,5мм, ГОСТ 13663-86</w:t>
            </w:r>
          </w:p>
          <w:p w:rsidR="00DD42EB" w:rsidRPr="00727386" w:rsidRDefault="00DD42EB" w:rsidP="00DD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квадратные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герметичной металлической крышкой</w:t>
            </w:r>
            <w:r w:rsidRPr="007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7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80х80 мм, </w:t>
            </w: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</w:t>
            </w: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7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Pr="007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мм</w:t>
            </w:r>
          </w:p>
          <w:p w:rsidR="001B42C7" w:rsidRPr="004A403F" w:rsidRDefault="001B42C7" w:rsidP="003E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  <w:p w:rsidR="001B42C7" w:rsidRPr="004A403F" w:rsidRDefault="001B42C7" w:rsidP="003E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2. Макет, цвет </w:t>
            </w: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металлического ограждения </w:t>
            </w: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обязательно </w:t>
            </w: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согласовать с Заказчиком</w:t>
            </w: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</w:t>
            </w:r>
          </w:p>
        </w:tc>
      </w:tr>
      <w:tr w:rsidR="001B42C7" w:rsidRPr="004A403F" w:rsidTr="001B42C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Default="00DD42EB" w:rsidP="00B9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B42C7" w:rsidRPr="004A403F" w:rsidRDefault="001B42C7" w:rsidP="005C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Масляная (антикоррозийная) окраска металлических поверхнос</w:t>
            </w: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тей: решеток, переплетов, труб </w:t>
            </w: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больших поверхностей (кроме кровель)</w:t>
            </w:r>
          </w:p>
          <w:p w:rsidR="001B42C7" w:rsidRPr="004A403F" w:rsidRDefault="001B42C7" w:rsidP="005C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  <w:t>количество окрасок – 2 слоя</w:t>
            </w:r>
          </w:p>
          <w:p w:rsidR="001B42C7" w:rsidRPr="004A403F" w:rsidRDefault="001B42C7" w:rsidP="005C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  <w:p w:rsidR="001B42C7" w:rsidRPr="004A403F" w:rsidRDefault="001B42C7" w:rsidP="005C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i/>
                <w:color w:val="080000"/>
                <w:sz w:val="24"/>
                <w:szCs w:val="24"/>
                <w:lang w:eastAsia="ru-RU"/>
              </w:rPr>
              <w:t>Цвет краски строго согласовывается с Заказчиком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Pr="004A403F" w:rsidRDefault="001B42C7" w:rsidP="005C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</w:t>
            </w:r>
            <w:proofErr w:type="gramStart"/>
            <w:r w:rsidRPr="005C58B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окрашиваемой поверхности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Pr="004A403F" w:rsidRDefault="00DD42EB" w:rsidP="005C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2C7" w:rsidRPr="004A403F" w:rsidRDefault="001B42C7" w:rsidP="005C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 поверхности ограждений не должно быть механических повреждений, заусенцев, искривлений, окалины или коррозии.</w:t>
            </w:r>
          </w:p>
          <w:p w:rsidR="001B42C7" w:rsidRPr="004A403F" w:rsidRDefault="001B42C7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A403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Ограждения должны быть защищены от коррозии и окрашены.</w:t>
            </w:r>
          </w:p>
        </w:tc>
      </w:tr>
    </w:tbl>
    <w:p w:rsidR="00295678" w:rsidRDefault="00295678" w:rsidP="004211C1">
      <w:pPr>
        <w:tabs>
          <w:tab w:val="left" w:pos="0"/>
        </w:tabs>
        <w:spacing w:after="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E4547" w:rsidRDefault="00896371" w:rsidP="00496F5D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4547" w:rsidRPr="004A403F">
        <w:rPr>
          <w:rFonts w:ascii="Times New Roman" w:hAnsi="Times New Roman" w:cs="Times New Roman"/>
          <w:b/>
          <w:sz w:val="24"/>
          <w:szCs w:val="24"/>
        </w:rPr>
        <w:t>5. Требования к</w:t>
      </w:r>
      <w:r w:rsidR="00295678">
        <w:rPr>
          <w:rFonts w:ascii="Times New Roman" w:hAnsi="Times New Roman" w:cs="Times New Roman"/>
          <w:b/>
          <w:sz w:val="24"/>
          <w:szCs w:val="24"/>
        </w:rPr>
        <w:t xml:space="preserve"> материалам и</w:t>
      </w:r>
      <w:r w:rsidR="007E4547" w:rsidRPr="004A403F">
        <w:rPr>
          <w:rFonts w:ascii="Times New Roman" w:hAnsi="Times New Roman" w:cs="Times New Roman"/>
          <w:b/>
          <w:sz w:val="24"/>
          <w:szCs w:val="24"/>
        </w:rPr>
        <w:t xml:space="preserve"> выполнению работ</w:t>
      </w:r>
      <w:r w:rsidR="007E4547" w:rsidRPr="004A403F">
        <w:rPr>
          <w:rFonts w:ascii="Times New Roman" w:hAnsi="Times New Roman" w:cs="Times New Roman"/>
          <w:sz w:val="24"/>
          <w:szCs w:val="24"/>
        </w:rPr>
        <w:t>:</w:t>
      </w:r>
      <w:r w:rsidR="007E4547" w:rsidRPr="004A4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751C" w:rsidRPr="00AA0EDB" w:rsidRDefault="005D322B" w:rsidP="00AA0E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</w:t>
      </w:r>
      <w:r w:rsidR="001B42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51C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4547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работ, указанных в  настоящем Техническом задании, выполняется силами и средствами Подрядчика, из его материалов, с использованием его оборудования и инструмента.</w:t>
      </w:r>
      <w:r w:rsidR="005B751C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022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Доставка, разгрузка и погрузка оборудования и материалов к месту проведения работ осуществляется силами и за счет средств Подрядчика.</w:t>
      </w:r>
      <w:r w:rsidR="005B751C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E4547" w:rsidRPr="00AA0EDB" w:rsidRDefault="004211C1" w:rsidP="00AA0E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D322B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B42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751C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547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выполнение работ подготовительного периода (обеспечивает выполнение своими силами устройство временных подъездных путей и выполняет ограждения производства работ).</w:t>
      </w:r>
    </w:p>
    <w:p w:rsidR="007E4547" w:rsidRPr="00AA0EDB" w:rsidRDefault="004211C1" w:rsidP="00AA0E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D322B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B42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322B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4547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продолжительности ремонтно-строительных работ не должны превышать нормативных (заданных заказчиком).</w:t>
      </w:r>
    </w:p>
    <w:p w:rsidR="007E4547" w:rsidRPr="00AA0EDB" w:rsidRDefault="005D322B" w:rsidP="00AA0E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7E4547"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86195" w:rsidRPr="00AA0EDB" w:rsidRDefault="00A86195" w:rsidP="00AA0EDB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A0E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Условия выполнения работ: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b/>
          <w:sz w:val="24"/>
          <w:szCs w:val="24"/>
        </w:rPr>
        <w:t>Подрядчик должен:</w:t>
      </w: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6.1.Разработать календарный график производства работ, где определить последовательность и сроки выполнения работ, определить потребность в трудовых ресурсах, а также сроки поставок материалов и оборудования. Работы согласовываются с Заказчиком в течение 5 дней после подписания Контракта. 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6.2. Назначить ответственное лицо за производство работ, его контактные данные для связи и копию приказа предоставить в администрацию сельского поселения Сентябрьский.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Подрядчик должен немедленно письменно предупредить Заказчика при обнаружении не зависящих от Подрядчика обстоятельств, которые грозят годности или прочности результатов выполняемых работ либо создают невозможность их завершения в срок.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6.3. Подрядчик должен исполнять полученные в ходе выполнения работ указания Заказчика, в том числе в срок установленный предписанием Заказчика, устранять обнаруженные им недостатки в выполненной работе или иные отступления от условий контракта.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6.4. Подрядчик должен обеспечить Заказчику возможность контроля и надзора за ходом выполнения работ, качеством используемых материалов и оборудования, представлять по их требованию. Отчеты о ходе выполнения работ, исполнительную документацию в течение 3-х часов с момента запроса. 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6.5. Ущерб, причиненный в процессе выполнения работ, объектам, расположенным в зоне производства работ и на прилегающей территории, подрядчик устраняет за свой счет, в том числе при нанесении им вреда лицами, привлеченными Подрядчиком к выполнению работ. Подрядчик несет риск случайной гибели или случайного повреждения результата выполненной работы до приемки Заказчиком.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6.6. Подрядчик должен выполнить работы, обеспечив их надлежащее качество в соответствии с нормами и правилами (техническими регламентами и стандартами), требованиями технической безопасности, пожарной безопасности и экологической безопасности, в соответствии техническим заданием, определяющим объем, используемые материалы и оборудование, и другие, предъявляемые к ним требования.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6.7. Применяемые технологии и методы производства работ должны соответствовать требованиям государственных стандартов, санитарных норм и требованиям заказчика.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      6.8. Выполняемые работы и используемые при их выполнении материалы должны соответствовать требованиям действующих технических регламентов, СНиПов, и выполняться с применением современных методов и технологий производства работ, не увеличивая при этом стоимость муниципального контракта.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6.9. При выполнении работ обеспечить мероприятия по безопасному ведению работ, в том числе для третьих лиц и окружающей среды, по сохранению в надлежащем виде земли и прилегающей территории, обеспечить поддержание и соблюдение на прилегающей территории правил санитарии и правил благоустройства.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6.10.</w:t>
      </w:r>
      <w:r w:rsidRPr="00AA0EDB">
        <w:rPr>
          <w:rFonts w:ascii="Times New Roman" w:hAnsi="Times New Roman" w:cs="Times New Roman"/>
          <w:sz w:val="24"/>
          <w:szCs w:val="24"/>
        </w:rPr>
        <w:t xml:space="preserve"> </w:t>
      </w: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Осуществлять упорядоченное складирование строительных материалов на специально предусмотренной площадке, согласованной с Заказчиком.  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EDB">
        <w:rPr>
          <w:rFonts w:ascii="Times New Roman" w:eastAsia="Calibri" w:hAnsi="Times New Roman" w:cs="Times New Roman"/>
          <w:b/>
          <w:sz w:val="24"/>
          <w:szCs w:val="24"/>
        </w:rPr>
        <w:t>Гарантии качества</w:t>
      </w: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распространяются на все элементы и работы, выполненные Подрядчиком по Контракту. Гарантийный срок на выполненные работы 36 месяцев со дня подписания сторонами акта о приемке выполненных работ (КС-2) и справки о стоимости выполненных работ и затрат (КС-3); 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AA0ED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если в период гарантийной эксплуатации обнаружатся недостатки, которые не позволят продолжить нормальную эксплуатацию объекта до их устранения, то гарантийный срок продлевается на период устранения недостатков. Наличие недостатков и сроки устранения фиксируются двусторонним актом. Устранение недостатков осуществляется Подрядчиком за свой счет и в срок, установленный Заказчиком;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lastRenderedPageBreak/>
        <w:t>Работы должны выполняться в полном соответствии с перечнем и объемами, указанными в сметной документации, проекте муниципального контракта, документации об аукционе, действующими строительными нормами, правилами и стандартами РФ, предъявляемым к таким работам (СНиП, СанПиН, ГОСТ, ТУ, ППБ и ГСН, ПУЭ и т.д.).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Производить фотосъемку до начала работ, во время проведения работ, и после выполнения работ; фотоматериалы направлять в адрес Заказчика на электронную почту: </w:t>
      </w:r>
      <w:hyperlink r:id="rId7" w:history="1">
        <w:r w:rsidRPr="00AA0ED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sentybrskyadm</w:t>
        </w:r>
        <w:r w:rsidRPr="00AA0ED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AA0ED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AA0ED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A0ED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с пометкой в теме: «Народный Бюджет Дом </w:t>
      </w:r>
      <w:r w:rsidR="00884322">
        <w:rPr>
          <w:rFonts w:ascii="Times New Roman" w:eastAsia="Calibri" w:hAnsi="Times New Roman" w:cs="Times New Roman"/>
          <w:sz w:val="24"/>
          <w:szCs w:val="24"/>
        </w:rPr>
        <w:t>18</w:t>
      </w:r>
      <w:r w:rsidRPr="00AA0ED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Приглашать Заказчика для освидетельствования скрытых работ. На скрытые работы должен быть составлен «Акт освидетельствования скрытых работ», с указанием вида работ, даты выполнения работ, и такой акт должен быть подписан стороной Заказчика и Подрядчика;</w:t>
      </w:r>
    </w:p>
    <w:p w:rsidR="00A86195" w:rsidRPr="00AA0EDB" w:rsidRDefault="00A86195" w:rsidP="00AA0EDB">
      <w:pPr>
        <w:tabs>
          <w:tab w:val="left" w:pos="142"/>
        </w:tabs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Подрядчик должен предоставить Заказчику копии сертификатов на используемые материалы;</w:t>
      </w:r>
    </w:p>
    <w:p w:rsidR="00A86195" w:rsidRPr="00AA0EDB" w:rsidRDefault="00A86195" w:rsidP="00AA0EDB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При выполнении работ должны быть использованы новые современные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РФ. Все используемые Подрядчиком материалы и оборудование, должны иметь соответствующие сертификаты и паспорта соответствия, оформленные в соответствии с законодательством РФ, которые должны быть предоставлены Заказчику за 2 дня до начала Работ. Использование материалов, бывших в употреблении, недопустимо.</w:t>
      </w:r>
    </w:p>
    <w:p w:rsidR="00A86195" w:rsidRPr="00AA0EDB" w:rsidRDefault="00A86195" w:rsidP="00AA0EDB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proofErr w:type="gramStart"/>
      <w:r w:rsidRPr="00AA0EDB">
        <w:rPr>
          <w:rFonts w:ascii="Times New Roman" w:eastAsia="Calibri" w:hAnsi="Times New Roman" w:cs="Times New Roman"/>
          <w:sz w:val="24"/>
          <w:szCs w:val="24"/>
        </w:rPr>
        <w:t>Специалисты, задействованные в работе должны быть обеспечены</w:t>
      </w:r>
      <w:proofErr w:type="gramEnd"/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средствами индивидуальной защиты, пройти инструктаж по технике безопасности при выполнении работ. </w:t>
      </w:r>
    </w:p>
    <w:p w:rsidR="00A86195" w:rsidRPr="00AA0EDB" w:rsidRDefault="00A86195" w:rsidP="00AA0EDB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Материалы, применяемые в ходе производства Работ, должны соответствовать противопожарным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:rsidR="00A86195" w:rsidRPr="00AA0EDB" w:rsidRDefault="00A86195" w:rsidP="00AA0EDB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После завершения работ произвести уборку объекта и прилегающей территории, вывезти весь мусор, неиспользованные материалы и оборудование, освободить территорию объекта от принадлежащей Подрядчику строительной техники, механизмов, приспособлений, инструментов, временных сооружений и другого имущества. Подрядчик должен организовать вывоз мусора в соответствии с требованиями действующего законодательства (в соответствии с Правилами благоустройства с.п. Сентябрьский). Вывоз мусора Подрядчик осуществляет за счет собственных средств, на полигон, </w:t>
      </w:r>
      <w:r w:rsidRPr="00AA0EDB">
        <w:rPr>
          <w:rFonts w:ascii="Times New Roman" w:eastAsia="Calibri" w:hAnsi="Times New Roman" w:cs="Times New Roman"/>
          <w:b/>
          <w:i/>
          <w:sz w:val="24"/>
          <w:szCs w:val="24"/>
        </w:rPr>
        <w:t>предоставляя в Администрацию справку об утилизации отходов.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Предоставить Заказчику в течение 5 рабочих дней после окончания срока выполнения работ исполнительную документацию: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- счет/счет-фактуру</w:t>
      </w:r>
      <w:r w:rsidR="00E92B80">
        <w:rPr>
          <w:rFonts w:ascii="Times New Roman" w:eastAsia="Calibri" w:hAnsi="Times New Roman" w:cs="Times New Roman"/>
          <w:sz w:val="24"/>
          <w:szCs w:val="24"/>
        </w:rPr>
        <w:t>/Универсальный передаточный документ</w:t>
      </w: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(2 экземпляра);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- акт о приёмке выполненных работ по форме КС-2 (3 экземпляра);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- справка о стоимости выполненных работ и затрат по форме КС-3 (3 экземпляра);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- акты на скрытые работы;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- справка об утилизации отходов;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- сертификаты качества на используемые материалы;</w:t>
      </w:r>
    </w:p>
    <w:p w:rsidR="00A86195" w:rsidRPr="00AA0EDB" w:rsidRDefault="00A86195" w:rsidP="00AA0E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В случае не предоставления вышеуказанных документов, акты приемки выполненных работ Заказчиком подписаны не будут.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Подрядчик отвечает за технику безопасности на объекте, где производятся ремонтные работы. 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В случае</w:t>
      </w:r>
      <w:proofErr w:type="gramStart"/>
      <w:r w:rsidRPr="00AA0ED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если при выполнении работ, по вине Подрядчика происходит порча имущества, принадлежащего Заказчику, то Подрядчик за свой счет производит ремонт и/или замену испорченного имущества Заказчика.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EDB">
        <w:rPr>
          <w:rFonts w:ascii="Times New Roman" w:hAnsi="Times New Roman" w:cs="Times New Roman"/>
          <w:sz w:val="24"/>
          <w:szCs w:val="24"/>
        </w:rPr>
        <w:t xml:space="preserve">Участник Процедуры закупки обязан иметь соответствующие лицензии, допуски к работам, в случае выполнения работ, требующих их наличие. 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DB">
        <w:rPr>
          <w:rFonts w:ascii="Times New Roman" w:hAnsi="Times New Roman" w:cs="Times New Roman"/>
          <w:b/>
          <w:sz w:val="24"/>
          <w:szCs w:val="24"/>
        </w:rPr>
        <w:t>8. Приемка выполненных работ: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EDB">
        <w:rPr>
          <w:rFonts w:ascii="Times New Roman" w:hAnsi="Times New Roman" w:cs="Times New Roman"/>
          <w:sz w:val="24"/>
          <w:szCs w:val="24"/>
        </w:rPr>
        <w:t xml:space="preserve">  8.1. Для проверки результатов выполненных работ в части их соответствия условиям Контракта Заказчик проводит экспертизу. Экспертиза результатов выполненных работ может проводиться Заказчиком своими силами или к ее проведению могут привлекаться независимые эксперты (экспертные организации)  в соответствии с Федеральным законом от 5 апреля 2013 г. N </w:t>
      </w:r>
      <w:r w:rsidRPr="00AA0EDB">
        <w:rPr>
          <w:rFonts w:ascii="Times New Roman" w:hAnsi="Times New Roman" w:cs="Times New Roman"/>
          <w:sz w:val="24"/>
          <w:szCs w:val="24"/>
        </w:rPr>
        <w:lastRenderedPageBreak/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EDB">
        <w:rPr>
          <w:rFonts w:ascii="Times New Roman" w:hAnsi="Times New Roman" w:cs="Times New Roman"/>
          <w:sz w:val="24"/>
          <w:szCs w:val="24"/>
        </w:rPr>
        <w:t xml:space="preserve">В случае отказа Заказчика от приемки работ им составляется акт (мотивированный отказ от приемки выполненных работ) с перечнем выявленных недостатков и с указанием сроков их устранения. Указанный акт в течение одного рабочего дня </w:t>
      </w:r>
      <w:proofErr w:type="gramStart"/>
      <w:r w:rsidRPr="00AA0ED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A0EDB">
        <w:rPr>
          <w:rFonts w:ascii="Times New Roman" w:hAnsi="Times New Roman" w:cs="Times New Roman"/>
          <w:sz w:val="24"/>
          <w:szCs w:val="24"/>
        </w:rPr>
        <w:t xml:space="preserve"> его подписания направляется Заказчиком Подрядчику. Выявленные недостатки устраняются Подрядчиком за его счет. 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EDB">
        <w:rPr>
          <w:rFonts w:ascii="Times New Roman" w:hAnsi="Times New Roman" w:cs="Times New Roman"/>
          <w:sz w:val="24"/>
          <w:szCs w:val="24"/>
        </w:rPr>
        <w:t>8.2. Приемка работ осуществляется приемочной комиссией, которая будет создана и утверждена распоряжением администрации сельского поселения Сентябрьский на период осуществления мероприятий по приемке работ в рамках муниципального контракта; Срок приемки в течение 3-х рабочих дней после выполнения работ.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EDB">
        <w:rPr>
          <w:rFonts w:ascii="Times New Roman" w:eastAsia="Calibri" w:hAnsi="Times New Roman" w:cs="Times New Roman"/>
          <w:b/>
          <w:sz w:val="24"/>
          <w:szCs w:val="24"/>
        </w:rPr>
        <w:t>9. Общая информация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9.1. «Требования, установленные в настоящем техническом задании, не создают преимущественные условия участия в закупке одному или нескольким участникам закупки и не нарушают статьи 15, 17 Федерального закона от 26.07.2006 № 135-ФЗ «О защите конкуренции», что подтверждает отсутствие ограничения конкуренции».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9.2. Материалы и оборудование, подлежащие замене при выполнении работ,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9.3. В случае если сметная документация содержит указание на товарные знаки материалов и оборудования, Подрядчик при выполнении работ может заменить материал, оборудование </w:t>
      </w:r>
      <w:proofErr w:type="gramStart"/>
      <w:r w:rsidRPr="00AA0ED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A0EDB">
        <w:rPr>
          <w:rFonts w:ascii="Times New Roman" w:eastAsia="Calibri" w:hAnsi="Times New Roman" w:cs="Times New Roman"/>
          <w:sz w:val="24"/>
          <w:szCs w:val="24"/>
        </w:rPr>
        <w:t xml:space="preserve"> эквивалентный, без изменения технических характеристик, соответствующих указанному товарному знаку.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DB">
        <w:rPr>
          <w:rFonts w:ascii="Times New Roman" w:eastAsia="Calibri" w:hAnsi="Times New Roman" w:cs="Times New Roman"/>
          <w:sz w:val="24"/>
          <w:szCs w:val="24"/>
        </w:rPr>
        <w:t>9.4. Стоимость строительных материалов рассчитана с учетом транспортировки и заготовительно-складских расходов</w:t>
      </w:r>
    </w:p>
    <w:p w:rsidR="00A86195" w:rsidRPr="00AA0EDB" w:rsidRDefault="00A86195" w:rsidP="00AA0ED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6195" w:rsidRPr="00AA0EDB" w:rsidRDefault="00A86195" w:rsidP="00AA0E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Приложением к документации являются сметы, которые будут также являться приложением к контракту. </w:t>
      </w:r>
    </w:p>
    <w:p w:rsidR="00A86195" w:rsidRPr="00AA0EDB" w:rsidRDefault="00A86195" w:rsidP="00AA0E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проведения электронного аукциона подготовить и предоставить Заказчику в течение 10-ти календарных дней с момента направления Заказчиком Подрядчику проекта муниципального контракта, расчет стоимости муниципального контракта (сметный расчет) обосновывающий общую сумму контракта.</w:t>
      </w:r>
    </w:p>
    <w:p w:rsidR="00A86195" w:rsidRPr="00AA0EDB" w:rsidRDefault="00A86195" w:rsidP="00AA0ED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86195" w:rsidRPr="00AA0EDB" w:rsidRDefault="00A86195" w:rsidP="00AA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_____________ М.А. Надточий</w:t>
      </w:r>
    </w:p>
    <w:p w:rsidR="00A86195" w:rsidRPr="00AA0EDB" w:rsidRDefault="00A86195" w:rsidP="00AA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95" w:rsidRPr="00AA0EDB" w:rsidRDefault="00A86195" w:rsidP="00AA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86195" w:rsidRPr="00AA0EDB" w:rsidRDefault="00A86195" w:rsidP="00AA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_____________ А.В. Светлаков</w:t>
      </w:r>
    </w:p>
    <w:p w:rsidR="00A86195" w:rsidRPr="00AA0EDB" w:rsidRDefault="00A86195" w:rsidP="00AA0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195" w:rsidRPr="00AA0EDB" w:rsidRDefault="00A86195" w:rsidP="00AA0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70" w:rsidRPr="004A403F" w:rsidRDefault="00A86195" w:rsidP="0090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E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Любое указание в настоящей документации на товарный знак читать в сопровождении слов «или эквивалент».</w:t>
      </w:r>
    </w:p>
    <w:sectPr w:rsidR="00843570" w:rsidRPr="004A403F" w:rsidSect="00D43ED2">
      <w:type w:val="continuous"/>
      <w:pgSz w:w="11906" w:h="16838" w:code="9"/>
      <w:pgMar w:top="720" w:right="567" w:bottom="720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9"/>
    <w:rsid w:val="00015DF7"/>
    <w:rsid w:val="000859A9"/>
    <w:rsid w:val="000D6055"/>
    <w:rsid w:val="000E5CFA"/>
    <w:rsid w:val="000F2ED6"/>
    <w:rsid w:val="001B13F4"/>
    <w:rsid w:val="001B42C7"/>
    <w:rsid w:val="001B7F2D"/>
    <w:rsid w:val="002619E0"/>
    <w:rsid w:val="00273BA9"/>
    <w:rsid w:val="00295678"/>
    <w:rsid w:val="002C39CB"/>
    <w:rsid w:val="003059D6"/>
    <w:rsid w:val="003328FB"/>
    <w:rsid w:val="004001A2"/>
    <w:rsid w:val="004211C1"/>
    <w:rsid w:val="004471B8"/>
    <w:rsid w:val="00482022"/>
    <w:rsid w:val="0049394F"/>
    <w:rsid w:val="00496F5D"/>
    <w:rsid w:val="004A403F"/>
    <w:rsid w:val="004A5601"/>
    <w:rsid w:val="00512F06"/>
    <w:rsid w:val="005B3C62"/>
    <w:rsid w:val="005B4CA4"/>
    <w:rsid w:val="005B751C"/>
    <w:rsid w:val="005C58B0"/>
    <w:rsid w:val="005D322B"/>
    <w:rsid w:val="00604DD2"/>
    <w:rsid w:val="00673E9A"/>
    <w:rsid w:val="00691754"/>
    <w:rsid w:val="00696461"/>
    <w:rsid w:val="0072156E"/>
    <w:rsid w:val="007E4547"/>
    <w:rsid w:val="008031AF"/>
    <w:rsid w:val="00843570"/>
    <w:rsid w:val="00884322"/>
    <w:rsid w:val="00896371"/>
    <w:rsid w:val="008F672A"/>
    <w:rsid w:val="00906316"/>
    <w:rsid w:val="00A3765C"/>
    <w:rsid w:val="00A86195"/>
    <w:rsid w:val="00AA0EDB"/>
    <w:rsid w:val="00B55DFD"/>
    <w:rsid w:val="00B9448F"/>
    <w:rsid w:val="00C95A14"/>
    <w:rsid w:val="00CB3670"/>
    <w:rsid w:val="00CB67F6"/>
    <w:rsid w:val="00CE36E9"/>
    <w:rsid w:val="00D11A0E"/>
    <w:rsid w:val="00D2224F"/>
    <w:rsid w:val="00D43ED2"/>
    <w:rsid w:val="00DC7346"/>
    <w:rsid w:val="00DD42EB"/>
    <w:rsid w:val="00E70B3D"/>
    <w:rsid w:val="00E76DD3"/>
    <w:rsid w:val="00E92B80"/>
    <w:rsid w:val="00EB5712"/>
    <w:rsid w:val="00EF339D"/>
    <w:rsid w:val="00F63AE0"/>
    <w:rsid w:val="00F772C2"/>
    <w:rsid w:val="00FA0A67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tybrsky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5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2019-04-01T10:25:00Z</dcterms:created>
  <dcterms:modified xsi:type="dcterms:W3CDTF">2022-03-30T10:00:00Z</dcterms:modified>
</cp:coreProperties>
</file>